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4E5952" w:rsidRPr="004E5952" w:rsidTr="004E5952">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150" w:after="150" w:line="240" w:lineRule="auto"/>
              <w:ind w:left="450" w:right="450"/>
              <w:jc w:val="center"/>
              <w:rPr>
                <w:rFonts w:ascii="Times New Roman" w:eastAsia="Times New Roman" w:hAnsi="Times New Roman" w:cs="Times New Roman"/>
                <w:sz w:val="24"/>
                <w:szCs w:val="24"/>
                <w:lang w:eastAsia="uk-UA"/>
              </w:rPr>
            </w:pPr>
            <w:r w:rsidRPr="004E5952">
              <w:rPr>
                <w:rFonts w:ascii="Times New Roman" w:eastAsia="Times New Roman" w:hAnsi="Times New Roman" w:cs="Times New Roman"/>
                <w:noProof/>
                <w:sz w:val="24"/>
                <w:szCs w:val="24"/>
                <w:lang w:eastAsia="uk-UA"/>
              </w:rPr>
              <w:drawing>
                <wp:inline distT="0" distB="0" distL="0" distR="0" wp14:anchorId="5BA2F14B" wp14:editId="264B0257">
                  <wp:extent cx="571500" cy="762000"/>
                  <wp:effectExtent l="0" t="0" r="0" b="0"/>
                  <wp:docPr id="3" name="Рисунок 3"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E5952" w:rsidRPr="004E5952" w:rsidTr="004E5952">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300" w:after="0" w:line="240" w:lineRule="auto"/>
              <w:ind w:left="450" w:right="450"/>
              <w:jc w:val="center"/>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32"/>
                <w:szCs w:val="32"/>
                <w:lang w:eastAsia="uk-UA"/>
              </w:rPr>
              <w:t>КАБІНЕТ МІНІСТРІВ УКРАЇНИ</w:t>
            </w:r>
            <w:r w:rsidRPr="004E5952">
              <w:rPr>
                <w:rFonts w:ascii="Times New Roman" w:eastAsia="Times New Roman" w:hAnsi="Times New Roman" w:cs="Times New Roman"/>
                <w:sz w:val="24"/>
                <w:szCs w:val="24"/>
                <w:lang w:eastAsia="uk-UA"/>
              </w:rPr>
              <w:t> </w:t>
            </w:r>
            <w:r w:rsidRPr="004E5952">
              <w:rPr>
                <w:rFonts w:ascii="Times New Roman" w:eastAsia="Times New Roman" w:hAnsi="Times New Roman" w:cs="Times New Roman"/>
                <w:sz w:val="24"/>
                <w:szCs w:val="24"/>
                <w:lang w:eastAsia="uk-UA"/>
              </w:rPr>
              <w:br/>
            </w:r>
            <w:r w:rsidRPr="004E5952">
              <w:rPr>
                <w:rFonts w:ascii="Times New Roman" w:eastAsia="Times New Roman" w:hAnsi="Times New Roman" w:cs="Times New Roman"/>
                <w:b/>
                <w:bCs/>
                <w:color w:val="000000"/>
                <w:sz w:val="36"/>
                <w:szCs w:val="36"/>
                <w:lang w:eastAsia="uk-UA"/>
              </w:rPr>
              <w:t>ПОСТАНОВА</w:t>
            </w:r>
          </w:p>
        </w:tc>
      </w:tr>
      <w:tr w:rsidR="004E5952" w:rsidRPr="004E5952" w:rsidTr="004E5952">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150" w:after="150" w:line="240" w:lineRule="auto"/>
              <w:ind w:left="450" w:right="450"/>
              <w:jc w:val="center"/>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24"/>
                <w:szCs w:val="24"/>
                <w:lang w:eastAsia="uk-UA"/>
              </w:rPr>
              <w:t>від 25 квітня 2018 р. № 410 </w:t>
            </w:r>
            <w:r w:rsidRPr="004E5952">
              <w:rPr>
                <w:rFonts w:ascii="Times New Roman" w:eastAsia="Times New Roman" w:hAnsi="Times New Roman" w:cs="Times New Roman"/>
                <w:sz w:val="24"/>
                <w:szCs w:val="24"/>
                <w:lang w:eastAsia="uk-UA"/>
              </w:rPr>
              <w:br/>
            </w:r>
            <w:r w:rsidRPr="004E5952">
              <w:rPr>
                <w:rFonts w:ascii="Times New Roman" w:eastAsia="Times New Roman" w:hAnsi="Times New Roman" w:cs="Times New Roman"/>
                <w:b/>
                <w:bCs/>
                <w:color w:val="000000"/>
                <w:sz w:val="24"/>
                <w:szCs w:val="24"/>
                <w:lang w:eastAsia="uk-UA"/>
              </w:rPr>
              <w:t>Київ</w:t>
            </w:r>
          </w:p>
        </w:tc>
      </w:tr>
    </w:tbl>
    <w:p w:rsidR="004E5952" w:rsidRPr="004E5952" w:rsidRDefault="004E5952" w:rsidP="004E5952">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4E5952">
        <w:rPr>
          <w:rFonts w:ascii="Times New Roman" w:eastAsia="Times New Roman" w:hAnsi="Times New Roman" w:cs="Times New Roman"/>
          <w:b/>
          <w:bCs/>
          <w:color w:val="000000"/>
          <w:sz w:val="32"/>
          <w:szCs w:val="32"/>
          <w:lang w:eastAsia="uk-UA"/>
        </w:rPr>
        <w:t>Деякі питання щодо договорів про медичне обслуговування населення за програмою медичних гарантій</w:t>
      </w:r>
    </w:p>
    <w:p w:rsidR="004E5952" w:rsidRPr="004E5952" w:rsidRDefault="004E5952" w:rsidP="004E5952">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64"/>
      <w:bookmarkEnd w:id="1"/>
      <w:r w:rsidRPr="004E5952">
        <w:rPr>
          <w:rFonts w:ascii="Times New Roman" w:eastAsia="Times New Roman" w:hAnsi="Times New Roman" w:cs="Times New Roman"/>
          <w:color w:val="000000"/>
          <w:sz w:val="24"/>
          <w:szCs w:val="24"/>
          <w:lang w:eastAsia="uk-UA"/>
        </w:rPr>
        <w:t>{Із змінами, внесеними згідно з Постановою КМ </w:t>
      </w:r>
      <w:r w:rsidRPr="004E5952">
        <w:rPr>
          <w:rFonts w:ascii="Times New Roman" w:eastAsia="Times New Roman" w:hAnsi="Times New Roman" w:cs="Times New Roman"/>
          <w:color w:val="000000"/>
          <w:sz w:val="24"/>
          <w:szCs w:val="24"/>
          <w:lang w:eastAsia="uk-UA"/>
        </w:rPr>
        <w:br/>
      </w:r>
      <w:hyperlink r:id="rId7" w:anchor="n43" w:tgtFrame="_blank" w:history="1">
        <w:r w:rsidRPr="004E5952">
          <w:rPr>
            <w:rFonts w:ascii="Times New Roman" w:eastAsia="Times New Roman" w:hAnsi="Times New Roman" w:cs="Times New Roman"/>
            <w:color w:val="000099"/>
            <w:sz w:val="24"/>
            <w:szCs w:val="24"/>
            <w:u w:val="single"/>
            <w:lang w:eastAsia="uk-UA"/>
          </w:rPr>
          <w:t>№ 1117 від 18.12.2018</w:t>
        </w:r>
      </w:hyperlink>
      <w:r w:rsidRPr="004E5952">
        <w:rPr>
          <w:rFonts w:ascii="Times New Roman" w:eastAsia="Times New Roman" w:hAnsi="Times New Roman" w:cs="Times New Roman"/>
          <w:color w:val="000000"/>
          <w:sz w:val="24"/>
          <w:szCs w:val="24"/>
          <w:lang w:eastAsia="uk-UA"/>
        </w:rPr>
        <w:t>}</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4E5952">
        <w:rPr>
          <w:rFonts w:ascii="Times New Roman" w:eastAsia="Times New Roman" w:hAnsi="Times New Roman" w:cs="Times New Roman"/>
          <w:color w:val="000000"/>
          <w:sz w:val="24"/>
          <w:szCs w:val="24"/>
          <w:lang w:eastAsia="uk-UA"/>
        </w:rPr>
        <w:t>Відповідно до </w:t>
      </w:r>
      <w:hyperlink r:id="rId8" w:anchor="n109" w:tgtFrame="_blank" w:history="1">
        <w:r w:rsidRPr="004E5952">
          <w:rPr>
            <w:rFonts w:ascii="Times New Roman" w:eastAsia="Times New Roman" w:hAnsi="Times New Roman" w:cs="Times New Roman"/>
            <w:color w:val="000099"/>
            <w:sz w:val="24"/>
            <w:szCs w:val="24"/>
            <w:u w:val="single"/>
            <w:lang w:eastAsia="uk-UA"/>
          </w:rPr>
          <w:t>частини сьомої</w:t>
        </w:r>
      </w:hyperlink>
      <w:r w:rsidRPr="004E5952">
        <w:rPr>
          <w:rFonts w:ascii="Times New Roman" w:eastAsia="Times New Roman" w:hAnsi="Times New Roman" w:cs="Times New Roman"/>
          <w:color w:val="000000"/>
          <w:sz w:val="24"/>
          <w:szCs w:val="24"/>
          <w:lang w:eastAsia="uk-UA"/>
        </w:rPr>
        <w:t> статті 8 Закону України "Про державні фінансові гарантії медичного обслуговування населення" Кабінет Міністрів України </w:t>
      </w:r>
      <w:r w:rsidRPr="004E5952">
        <w:rPr>
          <w:rFonts w:ascii="Times New Roman" w:eastAsia="Times New Roman" w:hAnsi="Times New Roman" w:cs="Times New Roman"/>
          <w:b/>
          <w:bCs/>
          <w:color w:val="000000"/>
          <w:spacing w:val="30"/>
          <w:sz w:val="24"/>
          <w:szCs w:val="24"/>
          <w:lang w:eastAsia="uk-UA"/>
        </w:rPr>
        <w:t>постановляє</w:t>
      </w:r>
      <w:r w:rsidRPr="004E5952">
        <w:rPr>
          <w:rFonts w:ascii="Times New Roman" w:eastAsia="Times New Roman" w:hAnsi="Times New Roman" w:cs="Times New Roman"/>
          <w:color w:val="000000"/>
          <w:sz w:val="24"/>
          <w:szCs w:val="24"/>
          <w:lang w:eastAsia="uk-UA"/>
        </w:rPr>
        <w:t>:</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4E5952">
        <w:rPr>
          <w:rFonts w:ascii="Times New Roman" w:eastAsia="Times New Roman" w:hAnsi="Times New Roman" w:cs="Times New Roman"/>
          <w:color w:val="000000"/>
          <w:sz w:val="24"/>
          <w:szCs w:val="24"/>
          <w:lang w:eastAsia="uk-UA"/>
        </w:rPr>
        <w:t>1. Затвердити такі, що додаються:</w:t>
      </w:r>
    </w:p>
    <w:bookmarkStart w:id="4" w:name="n6"/>
    <w:bookmarkEnd w:id="4"/>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E5952">
        <w:rPr>
          <w:rFonts w:ascii="Times New Roman" w:eastAsia="Times New Roman" w:hAnsi="Times New Roman" w:cs="Times New Roman"/>
          <w:color w:val="000000"/>
          <w:sz w:val="24"/>
          <w:szCs w:val="24"/>
          <w:lang w:eastAsia="uk-UA"/>
        </w:rPr>
        <w:fldChar w:fldCharType="begin"/>
      </w:r>
      <w:r w:rsidRPr="004E5952">
        <w:rPr>
          <w:rFonts w:ascii="Times New Roman" w:eastAsia="Times New Roman" w:hAnsi="Times New Roman" w:cs="Times New Roman"/>
          <w:color w:val="000000"/>
          <w:sz w:val="24"/>
          <w:szCs w:val="24"/>
          <w:lang w:eastAsia="uk-UA"/>
        </w:rPr>
        <w:instrText xml:space="preserve"> HYPERLINK "https://zakon.rada.gov.ua/laws/show/410-2018-%D0%BF" \l "n15" </w:instrText>
      </w:r>
      <w:r w:rsidRPr="004E5952">
        <w:rPr>
          <w:rFonts w:ascii="Times New Roman" w:eastAsia="Times New Roman" w:hAnsi="Times New Roman" w:cs="Times New Roman"/>
          <w:color w:val="000000"/>
          <w:sz w:val="24"/>
          <w:szCs w:val="24"/>
          <w:lang w:eastAsia="uk-UA"/>
        </w:rPr>
        <w:fldChar w:fldCharType="separate"/>
      </w:r>
      <w:r w:rsidRPr="004E5952">
        <w:rPr>
          <w:rFonts w:ascii="Times New Roman" w:eastAsia="Times New Roman" w:hAnsi="Times New Roman" w:cs="Times New Roman"/>
          <w:color w:val="006600"/>
          <w:sz w:val="24"/>
          <w:szCs w:val="24"/>
          <w:u w:val="single"/>
          <w:lang w:eastAsia="uk-UA"/>
        </w:rPr>
        <w:t>Порядок укладення, зміни та припинення договору про медичне обслуговування населення за програмою медичних гарантій;</w:t>
      </w:r>
      <w:r w:rsidRPr="004E5952">
        <w:rPr>
          <w:rFonts w:ascii="Times New Roman" w:eastAsia="Times New Roman" w:hAnsi="Times New Roman" w:cs="Times New Roman"/>
          <w:color w:val="000000"/>
          <w:sz w:val="24"/>
          <w:szCs w:val="24"/>
          <w:lang w:eastAsia="uk-UA"/>
        </w:rPr>
        <w:fldChar w:fldCharType="end"/>
      </w:r>
    </w:p>
    <w:bookmarkStart w:id="5" w:name="n7"/>
    <w:bookmarkEnd w:id="5"/>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E5952">
        <w:rPr>
          <w:rFonts w:ascii="Times New Roman" w:eastAsia="Times New Roman" w:hAnsi="Times New Roman" w:cs="Times New Roman"/>
          <w:color w:val="000000"/>
          <w:sz w:val="24"/>
          <w:szCs w:val="24"/>
          <w:lang w:eastAsia="uk-UA"/>
        </w:rPr>
        <w:fldChar w:fldCharType="begin"/>
      </w:r>
      <w:r w:rsidRPr="004E5952">
        <w:rPr>
          <w:rFonts w:ascii="Times New Roman" w:eastAsia="Times New Roman" w:hAnsi="Times New Roman" w:cs="Times New Roman"/>
          <w:color w:val="000000"/>
          <w:sz w:val="24"/>
          <w:szCs w:val="24"/>
          <w:lang w:eastAsia="uk-UA"/>
        </w:rPr>
        <w:instrText xml:space="preserve"> HYPERLINK "https://zakon.rada.gov.ua/laws/show/410-2018-%D0%BF" \l "n46" </w:instrText>
      </w:r>
      <w:r w:rsidRPr="004E5952">
        <w:rPr>
          <w:rFonts w:ascii="Times New Roman" w:eastAsia="Times New Roman" w:hAnsi="Times New Roman" w:cs="Times New Roman"/>
          <w:color w:val="000000"/>
          <w:sz w:val="24"/>
          <w:szCs w:val="24"/>
          <w:lang w:eastAsia="uk-UA"/>
        </w:rPr>
        <w:fldChar w:fldCharType="separate"/>
      </w:r>
      <w:r w:rsidRPr="004E5952">
        <w:rPr>
          <w:rFonts w:ascii="Times New Roman" w:eastAsia="Times New Roman" w:hAnsi="Times New Roman" w:cs="Times New Roman"/>
          <w:color w:val="006600"/>
          <w:sz w:val="24"/>
          <w:szCs w:val="24"/>
          <w:u w:val="single"/>
          <w:lang w:eastAsia="uk-UA"/>
        </w:rPr>
        <w:t>Типову форму договору про медичне обслуговування населення за програмою медичних гарантій</w:t>
      </w:r>
      <w:r w:rsidRPr="004E5952">
        <w:rPr>
          <w:rFonts w:ascii="Times New Roman" w:eastAsia="Times New Roman" w:hAnsi="Times New Roman" w:cs="Times New Roman"/>
          <w:color w:val="000000"/>
          <w:sz w:val="24"/>
          <w:szCs w:val="24"/>
          <w:lang w:eastAsia="uk-UA"/>
        </w:rPr>
        <w:fldChar w:fldCharType="end"/>
      </w:r>
      <w:r w:rsidRPr="004E5952">
        <w:rPr>
          <w:rFonts w:ascii="Times New Roman" w:eastAsia="Times New Roman" w:hAnsi="Times New Roman" w:cs="Times New Roman"/>
          <w:color w:val="000000"/>
          <w:sz w:val="24"/>
          <w:szCs w:val="24"/>
          <w:lang w:eastAsia="uk-UA"/>
        </w:rPr>
        <w:t>.</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4E5952">
        <w:rPr>
          <w:rFonts w:ascii="Times New Roman" w:eastAsia="Times New Roman" w:hAnsi="Times New Roman" w:cs="Times New Roman"/>
          <w:color w:val="000000"/>
          <w:sz w:val="24"/>
          <w:szCs w:val="24"/>
          <w:lang w:eastAsia="uk-UA"/>
        </w:rPr>
        <w:t>2. Установити, що:</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4E5952">
        <w:rPr>
          <w:rFonts w:ascii="Times New Roman" w:eastAsia="Times New Roman" w:hAnsi="Times New Roman" w:cs="Times New Roman"/>
          <w:color w:val="000000"/>
          <w:sz w:val="24"/>
          <w:szCs w:val="24"/>
          <w:lang w:eastAsia="uk-UA"/>
        </w:rPr>
        <w:t>до 31 грудня 2020 р. заклад охорони здоров'я або фізична особа - підприємець, яка отримала ліцензію на провадження господарської діяльності з медичної практики, що бажають укласти договір про медичне обслуговування населення за програмою медичних гарантій з Національною службою здоров'я, не подають скановану копію звіту про проведення технічного обстеження об'єкта, що підтверджує доступність будівлі та приміщення надавача медичних послуг для осіб з інвалідністю та інших маломобільних груп населення;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4E5952">
        <w:rPr>
          <w:rFonts w:ascii="Times New Roman" w:eastAsia="Times New Roman" w:hAnsi="Times New Roman" w:cs="Times New Roman"/>
          <w:color w:val="000000"/>
          <w:sz w:val="24"/>
          <w:szCs w:val="24"/>
          <w:lang w:eastAsia="uk-UA"/>
        </w:rPr>
        <w:t>до створення технічної можливості для укладення договорів про медичне обслуговування населення за програмою медичних гарантій через електронну систему охорони здоров'я такі договори укладаються в електронній формі з дотриманням вимог законодавства про електронні документи та електронний документообіг з подальшою реєстрацією таких договорів в електронній системі охорони здоров'я.</w:t>
      </w:r>
    </w:p>
    <w:tbl>
      <w:tblPr>
        <w:tblW w:w="5000" w:type="pct"/>
        <w:tblCellMar>
          <w:left w:w="0" w:type="dxa"/>
          <w:right w:w="0" w:type="dxa"/>
        </w:tblCellMar>
        <w:tblLook w:val="04A0" w:firstRow="1" w:lastRow="0" w:firstColumn="1" w:lastColumn="0" w:noHBand="0" w:noVBand="1"/>
      </w:tblPr>
      <w:tblGrid>
        <w:gridCol w:w="2890"/>
        <w:gridCol w:w="6743"/>
      </w:tblGrid>
      <w:tr w:rsidR="004E5952" w:rsidRPr="004E5952" w:rsidTr="004E5952">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300" w:after="150" w:line="240" w:lineRule="auto"/>
              <w:jc w:val="center"/>
              <w:rPr>
                <w:rFonts w:ascii="Times New Roman" w:eastAsia="Times New Roman" w:hAnsi="Times New Roman" w:cs="Times New Roman"/>
                <w:sz w:val="24"/>
                <w:szCs w:val="24"/>
                <w:lang w:eastAsia="uk-UA"/>
              </w:rPr>
            </w:pPr>
            <w:bookmarkStart w:id="9" w:name="n11"/>
            <w:bookmarkEnd w:id="9"/>
            <w:r w:rsidRPr="004E5952">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300" w:after="0" w:line="240" w:lineRule="auto"/>
              <w:jc w:val="right"/>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24"/>
                <w:szCs w:val="24"/>
                <w:lang w:eastAsia="uk-UA"/>
              </w:rPr>
              <w:t>В.ГРОЙСМАН</w:t>
            </w:r>
          </w:p>
        </w:tc>
      </w:tr>
      <w:tr w:rsidR="004E5952" w:rsidRPr="004E5952" w:rsidTr="004E5952">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300" w:after="150" w:line="240" w:lineRule="auto"/>
              <w:jc w:val="center"/>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300" w:after="0" w:line="240" w:lineRule="auto"/>
              <w:jc w:val="right"/>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24"/>
                <w:szCs w:val="24"/>
                <w:lang w:eastAsia="uk-UA"/>
              </w:rPr>
              <w:br/>
            </w:r>
          </w:p>
        </w:tc>
      </w:tr>
    </w:tbl>
    <w:p w:rsidR="004E5952" w:rsidRPr="004E5952" w:rsidRDefault="00AF1746" w:rsidP="004E5952">
      <w:pPr>
        <w:spacing w:after="0" w:line="240" w:lineRule="auto"/>
        <w:rPr>
          <w:rFonts w:ascii="Times New Roman" w:eastAsia="Times New Roman" w:hAnsi="Times New Roman" w:cs="Times New Roman"/>
          <w:sz w:val="24"/>
          <w:szCs w:val="24"/>
          <w:lang w:eastAsia="uk-UA"/>
        </w:rPr>
      </w:pPr>
      <w:bookmarkStart w:id="10" w:name="n47"/>
      <w:bookmarkStart w:id="11" w:name="_GoBack"/>
      <w:bookmarkEnd w:id="10"/>
      <w:r>
        <w:rPr>
          <w:rFonts w:ascii="Times New Roman" w:eastAsia="Times New Roman" w:hAnsi="Times New Roman" w:cs="Times New Roman"/>
          <w:sz w:val="24"/>
          <w:szCs w:val="24"/>
          <w:lang w:eastAsia="uk-UA"/>
        </w:rPr>
        <w:pict>
          <v:rect id="_x0000_i1025" style="width:0;height:0" o:hralign="center" o:hrstd="t" o:hrnoshade="t" o:hr="t" fillcolor="black" stroked="f"/>
        </w:pict>
      </w:r>
      <w:bookmarkEnd w:id="11"/>
    </w:p>
    <w:tbl>
      <w:tblPr>
        <w:tblW w:w="5000" w:type="pct"/>
        <w:tblCellMar>
          <w:left w:w="0" w:type="dxa"/>
          <w:right w:w="0" w:type="dxa"/>
        </w:tblCellMar>
        <w:tblLook w:val="04A0" w:firstRow="1" w:lastRow="0" w:firstColumn="1" w:lastColumn="0" w:noHBand="0" w:noVBand="1"/>
      </w:tblPr>
      <w:tblGrid>
        <w:gridCol w:w="3853"/>
        <w:gridCol w:w="5780"/>
      </w:tblGrid>
      <w:tr w:rsidR="004E5952" w:rsidRPr="004E5952" w:rsidTr="004E5952">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150" w:after="150" w:line="240" w:lineRule="auto"/>
              <w:rPr>
                <w:rFonts w:ascii="Times New Roman" w:eastAsia="Times New Roman" w:hAnsi="Times New Roman" w:cs="Times New Roman"/>
                <w:sz w:val="24"/>
                <w:szCs w:val="24"/>
                <w:lang w:eastAsia="uk-UA"/>
              </w:rPr>
            </w:pPr>
            <w:bookmarkStart w:id="12" w:name="n14"/>
            <w:bookmarkEnd w:id="12"/>
            <w:r w:rsidRPr="004E5952">
              <w:rPr>
                <w:rFonts w:ascii="Times New Roman" w:eastAsia="Times New Roman" w:hAnsi="Times New Roman" w:cs="Times New Roman"/>
                <w:b/>
                <w:bCs/>
                <w:color w:val="000000"/>
                <w:sz w:val="24"/>
                <w:szCs w:val="24"/>
                <w:lang w:eastAsia="uk-UA"/>
              </w:rPr>
              <w:lastRenderedPageBreak/>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4E5952" w:rsidRPr="004E5952" w:rsidRDefault="004E5952" w:rsidP="004E5952">
            <w:pPr>
              <w:spacing w:before="150" w:after="150" w:line="240" w:lineRule="auto"/>
              <w:jc w:val="center"/>
              <w:rPr>
                <w:rFonts w:ascii="Times New Roman" w:eastAsia="Times New Roman" w:hAnsi="Times New Roman" w:cs="Times New Roman"/>
                <w:sz w:val="24"/>
                <w:szCs w:val="24"/>
                <w:lang w:eastAsia="uk-UA"/>
              </w:rPr>
            </w:pPr>
            <w:r w:rsidRPr="004E5952">
              <w:rPr>
                <w:rFonts w:ascii="Times New Roman" w:eastAsia="Times New Roman" w:hAnsi="Times New Roman" w:cs="Times New Roman"/>
                <w:b/>
                <w:bCs/>
                <w:color w:val="000000"/>
                <w:sz w:val="24"/>
                <w:szCs w:val="24"/>
                <w:lang w:eastAsia="uk-UA"/>
              </w:rPr>
              <w:t>ЗАТВЕРДЖЕНО </w:t>
            </w:r>
            <w:r w:rsidRPr="004E5952">
              <w:rPr>
                <w:rFonts w:ascii="Times New Roman" w:eastAsia="Times New Roman" w:hAnsi="Times New Roman" w:cs="Times New Roman"/>
                <w:sz w:val="24"/>
                <w:szCs w:val="24"/>
                <w:lang w:eastAsia="uk-UA"/>
              </w:rPr>
              <w:br/>
            </w:r>
            <w:r w:rsidRPr="004E5952">
              <w:rPr>
                <w:rFonts w:ascii="Times New Roman" w:eastAsia="Times New Roman" w:hAnsi="Times New Roman" w:cs="Times New Roman"/>
                <w:b/>
                <w:bCs/>
                <w:color w:val="000000"/>
                <w:sz w:val="24"/>
                <w:szCs w:val="24"/>
                <w:lang w:eastAsia="uk-UA"/>
              </w:rPr>
              <w:t>постановою Кабінету Міністрів України </w:t>
            </w:r>
            <w:r w:rsidRPr="004E5952">
              <w:rPr>
                <w:rFonts w:ascii="Times New Roman" w:eastAsia="Times New Roman" w:hAnsi="Times New Roman" w:cs="Times New Roman"/>
                <w:sz w:val="24"/>
                <w:szCs w:val="24"/>
                <w:lang w:eastAsia="uk-UA"/>
              </w:rPr>
              <w:br/>
            </w:r>
            <w:r w:rsidRPr="004E5952">
              <w:rPr>
                <w:rFonts w:ascii="Times New Roman" w:eastAsia="Times New Roman" w:hAnsi="Times New Roman" w:cs="Times New Roman"/>
                <w:b/>
                <w:bCs/>
                <w:color w:val="000000"/>
                <w:sz w:val="24"/>
                <w:szCs w:val="24"/>
                <w:lang w:eastAsia="uk-UA"/>
              </w:rPr>
              <w:t>від 25 квітня 2018 р. № 410</w:t>
            </w:r>
          </w:p>
        </w:tc>
      </w:tr>
    </w:tbl>
    <w:p w:rsidR="004E5952" w:rsidRPr="004E5952" w:rsidRDefault="004E5952" w:rsidP="004E5952">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15"/>
      <w:bookmarkEnd w:id="13"/>
      <w:r w:rsidRPr="004E5952">
        <w:rPr>
          <w:rFonts w:ascii="Times New Roman" w:eastAsia="Times New Roman" w:hAnsi="Times New Roman" w:cs="Times New Roman"/>
          <w:b/>
          <w:bCs/>
          <w:color w:val="000000"/>
          <w:sz w:val="32"/>
          <w:szCs w:val="32"/>
          <w:lang w:eastAsia="uk-UA"/>
        </w:rPr>
        <w:t>ПОРЯДОК </w:t>
      </w:r>
      <w:r w:rsidRPr="004E5952">
        <w:rPr>
          <w:rFonts w:ascii="Times New Roman" w:eastAsia="Times New Roman" w:hAnsi="Times New Roman" w:cs="Times New Roman"/>
          <w:color w:val="000000"/>
          <w:sz w:val="24"/>
          <w:szCs w:val="24"/>
          <w:lang w:eastAsia="uk-UA"/>
        </w:rPr>
        <w:br/>
      </w:r>
      <w:r w:rsidRPr="004E5952">
        <w:rPr>
          <w:rFonts w:ascii="Times New Roman" w:eastAsia="Times New Roman" w:hAnsi="Times New Roman" w:cs="Times New Roman"/>
          <w:b/>
          <w:bCs/>
          <w:color w:val="000000"/>
          <w:sz w:val="32"/>
          <w:szCs w:val="32"/>
          <w:lang w:eastAsia="uk-UA"/>
        </w:rPr>
        <w:t>укладення, зміни та припинення договору про медичне обслуговування населення за програмою медичних гарантій</w:t>
      </w:r>
    </w:p>
    <w:p w:rsidR="004E5952" w:rsidRPr="004E5952" w:rsidRDefault="004E5952" w:rsidP="004E595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 w:name="n16"/>
      <w:bookmarkEnd w:id="14"/>
      <w:r w:rsidRPr="004E5952">
        <w:rPr>
          <w:rFonts w:ascii="Times New Roman" w:eastAsia="Times New Roman" w:hAnsi="Times New Roman" w:cs="Times New Roman"/>
          <w:b/>
          <w:bCs/>
          <w:color w:val="000000"/>
          <w:sz w:val="28"/>
          <w:szCs w:val="28"/>
          <w:lang w:eastAsia="uk-UA"/>
        </w:rPr>
        <w:t>Загальна частина</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7"/>
      <w:bookmarkEnd w:id="15"/>
      <w:r w:rsidRPr="004E5952">
        <w:rPr>
          <w:rFonts w:ascii="Times New Roman" w:eastAsia="Times New Roman" w:hAnsi="Times New Roman" w:cs="Times New Roman"/>
          <w:color w:val="000000"/>
          <w:sz w:val="24"/>
          <w:szCs w:val="24"/>
          <w:lang w:eastAsia="uk-UA"/>
        </w:rPr>
        <w:t>1. Цей Порядок визначає механізм укладення, зміни та припинення договору про медичне обслуговування населення за програмою медичних гарантій (далі - договір) з НСЗУ відповідно до </w:t>
      </w:r>
      <w:hyperlink r:id="rId9" w:tgtFrame="_blank" w:history="1">
        <w:r w:rsidRPr="004E5952">
          <w:rPr>
            <w:rFonts w:ascii="Times New Roman" w:eastAsia="Times New Roman" w:hAnsi="Times New Roman" w:cs="Times New Roman"/>
            <w:color w:val="000099"/>
            <w:sz w:val="24"/>
            <w:szCs w:val="24"/>
            <w:u w:val="single"/>
            <w:lang w:eastAsia="uk-UA"/>
          </w:rPr>
          <w:t>Закону України</w:t>
        </w:r>
      </w:hyperlink>
      <w:r w:rsidRPr="004E5952">
        <w:rPr>
          <w:rFonts w:ascii="Times New Roman" w:eastAsia="Times New Roman" w:hAnsi="Times New Roman" w:cs="Times New Roman"/>
          <w:color w:val="000000"/>
          <w:sz w:val="24"/>
          <w:szCs w:val="24"/>
          <w:lang w:eastAsia="uk-UA"/>
        </w:rPr>
        <w:t> "Про державні фінансові гарантії медичного обслуговування населення".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4E5952">
        <w:rPr>
          <w:rFonts w:ascii="Times New Roman" w:eastAsia="Times New Roman" w:hAnsi="Times New Roman" w:cs="Times New Roman"/>
          <w:color w:val="000000"/>
          <w:sz w:val="24"/>
          <w:szCs w:val="24"/>
          <w:lang w:eastAsia="uk-UA"/>
        </w:rPr>
        <w:t>2. Дія цього Порядку поширюється на укладення, зміну та припинення договору між НСЗУ та закладами охорони здоров'я незалежно від форми власності або фізичними особами - підприємцями, які в установленому законом порядку одержали ліцензію на провадження господарської діяльності з медичної практики (далі - суб'єкти господарювання).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4E5952">
        <w:rPr>
          <w:rFonts w:ascii="Times New Roman" w:eastAsia="Times New Roman" w:hAnsi="Times New Roman" w:cs="Times New Roman"/>
          <w:color w:val="000000"/>
          <w:sz w:val="24"/>
          <w:szCs w:val="24"/>
          <w:lang w:eastAsia="uk-UA"/>
        </w:rPr>
        <w:t>3. У цьому Порядку терміни вживаються у значенні, наведеному в </w:t>
      </w:r>
      <w:hyperlink r:id="rId10" w:tgtFrame="_blank" w:history="1">
        <w:r w:rsidRPr="004E5952">
          <w:rPr>
            <w:rFonts w:ascii="Times New Roman" w:eastAsia="Times New Roman" w:hAnsi="Times New Roman" w:cs="Times New Roman"/>
            <w:color w:val="000099"/>
            <w:sz w:val="24"/>
            <w:szCs w:val="24"/>
            <w:u w:val="single"/>
            <w:lang w:eastAsia="uk-UA"/>
          </w:rPr>
          <w:t>Основах законодавства України про охорону здоров'я</w:t>
        </w:r>
      </w:hyperlink>
      <w:r w:rsidRPr="004E5952">
        <w:rPr>
          <w:rFonts w:ascii="Times New Roman" w:eastAsia="Times New Roman" w:hAnsi="Times New Roman" w:cs="Times New Roman"/>
          <w:color w:val="000000"/>
          <w:sz w:val="24"/>
          <w:szCs w:val="24"/>
          <w:lang w:eastAsia="uk-UA"/>
        </w:rPr>
        <w:t>, Законах України </w:t>
      </w:r>
      <w:hyperlink r:id="rId11" w:tgtFrame="_blank" w:history="1">
        <w:r w:rsidRPr="004E5952">
          <w:rPr>
            <w:rFonts w:ascii="Times New Roman" w:eastAsia="Times New Roman" w:hAnsi="Times New Roman" w:cs="Times New Roman"/>
            <w:color w:val="000099"/>
            <w:sz w:val="24"/>
            <w:szCs w:val="24"/>
            <w:u w:val="single"/>
            <w:lang w:eastAsia="uk-UA"/>
          </w:rPr>
          <w:t>"Про державні фінансові гарантії медичного обслуговування населення</w:t>
        </w:r>
      </w:hyperlink>
      <w:r w:rsidRPr="004E5952">
        <w:rPr>
          <w:rFonts w:ascii="Times New Roman" w:eastAsia="Times New Roman" w:hAnsi="Times New Roman" w:cs="Times New Roman"/>
          <w:color w:val="000000"/>
          <w:sz w:val="24"/>
          <w:szCs w:val="24"/>
          <w:lang w:eastAsia="uk-UA"/>
        </w:rPr>
        <w:t>", </w:t>
      </w:r>
      <w:hyperlink r:id="rId12" w:tgtFrame="_blank" w:history="1">
        <w:r w:rsidRPr="004E5952">
          <w:rPr>
            <w:rFonts w:ascii="Times New Roman" w:eastAsia="Times New Roman" w:hAnsi="Times New Roman" w:cs="Times New Roman"/>
            <w:color w:val="000099"/>
            <w:sz w:val="24"/>
            <w:szCs w:val="24"/>
            <w:u w:val="single"/>
            <w:lang w:eastAsia="uk-UA"/>
          </w:rPr>
          <w:t>"Про електронні документи та електронний документообіг"</w:t>
        </w:r>
      </w:hyperlink>
      <w:r w:rsidRPr="004E5952">
        <w:rPr>
          <w:rFonts w:ascii="Times New Roman" w:eastAsia="Times New Roman" w:hAnsi="Times New Roman" w:cs="Times New Roman"/>
          <w:color w:val="000000"/>
          <w:sz w:val="24"/>
          <w:szCs w:val="24"/>
          <w:lang w:eastAsia="uk-UA"/>
        </w:rPr>
        <w:t>, інших законодавчих актах України.</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4E5952">
        <w:rPr>
          <w:rFonts w:ascii="Times New Roman" w:eastAsia="Times New Roman" w:hAnsi="Times New Roman" w:cs="Times New Roman"/>
          <w:color w:val="000000"/>
          <w:sz w:val="24"/>
          <w:szCs w:val="24"/>
          <w:lang w:eastAsia="uk-UA"/>
        </w:rPr>
        <w:t>4. Документообіг, пов'язаний з укладенням, зміною та припиненням договору здійснюється через електронну систему охорони здоров'я (далі - система) з дотриманням вимог законодавства про електронні документи та електронний документообіг.</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4E5952">
        <w:rPr>
          <w:rFonts w:ascii="Times New Roman" w:eastAsia="Times New Roman" w:hAnsi="Times New Roman" w:cs="Times New Roman"/>
          <w:color w:val="000000"/>
          <w:sz w:val="24"/>
          <w:szCs w:val="24"/>
          <w:lang w:eastAsia="uk-UA"/>
        </w:rPr>
        <w:t>5. Суб'єкт господарювання, який бажає укласти договір з НСЗУ, повинен зареєструватися в системі та забезпечити реєстрацію в ній його уповноважених осіб та медичних працівників, які будуть залучені до виконання договору, та отримання ними електронного цифрового підпису або підпису, прирівняного до власноручного підпису відповідно до закону (далі - електронний підпис).</w:t>
      </w:r>
    </w:p>
    <w:p w:rsidR="004E5952" w:rsidRPr="004E5952" w:rsidRDefault="004E5952" w:rsidP="004E595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 w:name="n22"/>
      <w:bookmarkEnd w:id="20"/>
      <w:r w:rsidRPr="004E5952">
        <w:rPr>
          <w:rFonts w:ascii="Times New Roman" w:eastAsia="Times New Roman" w:hAnsi="Times New Roman" w:cs="Times New Roman"/>
          <w:b/>
          <w:bCs/>
          <w:color w:val="000000"/>
          <w:sz w:val="28"/>
          <w:szCs w:val="28"/>
          <w:lang w:eastAsia="uk-UA"/>
        </w:rPr>
        <w:t>Порядок укладення договору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4E5952">
        <w:rPr>
          <w:rFonts w:ascii="Times New Roman" w:eastAsia="Times New Roman" w:hAnsi="Times New Roman" w:cs="Times New Roman"/>
          <w:color w:val="000000"/>
          <w:sz w:val="24"/>
          <w:szCs w:val="24"/>
          <w:lang w:eastAsia="uk-UA"/>
        </w:rPr>
        <w:t>6. НСЗУ розміщує на офіційному веб-сайті оголошення про укладення договору (далі - оголошення), в якому зазначаються: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4E5952">
        <w:rPr>
          <w:rFonts w:ascii="Times New Roman" w:eastAsia="Times New Roman" w:hAnsi="Times New Roman" w:cs="Times New Roman"/>
          <w:color w:val="000000"/>
          <w:sz w:val="24"/>
          <w:szCs w:val="24"/>
          <w:lang w:eastAsia="uk-UA"/>
        </w:rPr>
        <w:t>1) медичні послуги з програми державних гарантій медичного обслуговування населення (далі - програма медичних гарантій), які повинні надаватися згідно з договором, та спеціальні умови їх надання (залежно від виду медичних послуг);</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4E5952">
        <w:rPr>
          <w:rFonts w:ascii="Times New Roman" w:eastAsia="Times New Roman" w:hAnsi="Times New Roman" w:cs="Times New Roman"/>
          <w:color w:val="000000"/>
          <w:sz w:val="24"/>
          <w:szCs w:val="24"/>
          <w:lang w:eastAsia="uk-UA"/>
        </w:rPr>
        <w:t>2) строк подання заяв про укладення договору;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4E5952">
        <w:rPr>
          <w:rFonts w:ascii="Times New Roman" w:eastAsia="Times New Roman" w:hAnsi="Times New Roman" w:cs="Times New Roman"/>
          <w:color w:val="000000"/>
          <w:sz w:val="24"/>
          <w:szCs w:val="24"/>
          <w:lang w:eastAsia="uk-UA"/>
        </w:rPr>
        <w:t>3) форма заяви про укладення договору, перелік та форма документів, які повинні бути додані до заяви про укладення договору, зокрема передбачених пунктом 7 цього Порядку.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4E5952">
        <w:rPr>
          <w:rFonts w:ascii="Times New Roman" w:eastAsia="Times New Roman" w:hAnsi="Times New Roman" w:cs="Times New Roman"/>
          <w:color w:val="000000"/>
          <w:sz w:val="24"/>
          <w:szCs w:val="24"/>
          <w:lang w:eastAsia="uk-UA"/>
        </w:rPr>
        <w:t>7. Суб'єкт господарювання, який бажає укласти договір з НСЗУ на визначених в оголошенні умовах, подає до НСЗУ заяву про укладення договору в електронній формі та додає до неї:</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8"/>
      <w:bookmarkEnd w:id="26"/>
      <w:r w:rsidRPr="004E5952">
        <w:rPr>
          <w:rFonts w:ascii="Times New Roman" w:eastAsia="Times New Roman" w:hAnsi="Times New Roman" w:cs="Times New Roman"/>
          <w:color w:val="000000"/>
          <w:sz w:val="24"/>
          <w:szCs w:val="24"/>
          <w:lang w:eastAsia="uk-UA"/>
        </w:rPr>
        <w:t>1) скановану копію документа, що підтверджує повноваження особи на підписання договору від імені суб'єкта господарювання;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4E5952">
        <w:rPr>
          <w:rFonts w:ascii="Times New Roman" w:eastAsia="Times New Roman" w:hAnsi="Times New Roman" w:cs="Times New Roman"/>
          <w:color w:val="000000"/>
          <w:sz w:val="24"/>
          <w:szCs w:val="24"/>
          <w:lang w:eastAsia="uk-UA"/>
        </w:rPr>
        <w:lastRenderedPageBreak/>
        <w:t>2) відомості про чинні ліцензії, видані суб'єкту господарювання, в тому числі ліцензії на провадження господарської діяльності з медичної практики, інші дозвільні документи, передбачені законами для надання медичних послуг, визначених в оголошенні;</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4E5952">
        <w:rPr>
          <w:rFonts w:ascii="Times New Roman" w:eastAsia="Times New Roman" w:hAnsi="Times New Roman" w:cs="Times New Roman"/>
          <w:color w:val="000000"/>
          <w:sz w:val="24"/>
          <w:szCs w:val="24"/>
          <w:lang w:eastAsia="uk-UA"/>
        </w:rPr>
        <w:t>3) відомості про наявність матеріально-технічної бази, необхідної для надання зазначених в оголошенні медичних послуг, за формою, зазначеною в оголошенні;</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4E5952">
        <w:rPr>
          <w:rFonts w:ascii="Times New Roman" w:eastAsia="Times New Roman" w:hAnsi="Times New Roman" w:cs="Times New Roman"/>
          <w:color w:val="000000"/>
          <w:sz w:val="24"/>
          <w:szCs w:val="24"/>
          <w:lang w:eastAsia="uk-UA"/>
        </w:rPr>
        <w:t>4) скановану копію звіту про проведення технічного обстеження об'єкта, на якому суб'єкт господарювання надаватиме медичні послуги, складеного фахівцем (архітектором, інженером), який має кваліфікаційний сертифікат на експертну роботу з технічного обстеження будівель і споруд, виданий в установленому порядку, що підтверджує доступність будівлі та приміщення надавача медичних послуг для осіб з інвалідністю та інших маломобільних груп населення відповідно до державних будівельних норм, стандартів і правил.</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4E5952">
        <w:rPr>
          <w:rFonts w:ascii="Times New Roman" w:eastAsia="Times New Roman" w:hAnsi="Times New Roman" w:cs="Times New Roman"/>
          <w:color w:val="000000"/>
          <w:sz w:val="24"/>
          <w:szCs w:val="24"/>
          <w:lang w:eastAsia="uk-UA"/>
        </w:rPr>
        <w:t>8. Якщо заява про укладення договору та додатки до неї відповідають умовам оголошення, НСЗУ протягом 30 календарних днів з дати подання заяви та додатків до неї надсилає відповідному суб'єкту господарювання повідомлення про намір укласти з ним договір в електронній формі із зазначенням медичних послуг, які НСЗУ має намір замовити у такого суб'єкта господарювання.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4E5952">
        <w:rPr>
          <w:rFonts w:ascii="Times New Roman" w:eastAsia="Times New Roman" w:hAnsi="Times New Roman" w:cs="Times New Roman"/>
          <w:color w:val="000000"/>
          <w:sz w:val="24"/>
          <w:szCs w:val="24"/>
          <w:lang w:eastAsia="uk-UA"/>
        </w:rPr>
        <w:t>9. У разі невідповідності заяви про укладення договору чи доданих до неї додатків умовам оголошення або неподання усіх необхідних додатків до такої заяви НСЗУ протягом трьох робочих днів від дати встановлення такої невідповідності надсилає відповідному суб'єкту господарювання пропозицію виправити помилки в заяві про укладення договору або подати необхідну інформацію та документи. Суб'єкт господарювання в заяві про укладення договору повинен усунути недоліки та подати необхідні документи до кінця строку подачі заяв про укладення договору, зазначеного в оголошенні. Заяви про укладення договору подані після закінчення строку подачі, встановленого в оголошенні, не розглядаються.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4E5952">
        <w:rPr>
          <w:rFonts w:ascii="Times New Roman" w:eastAsia="Times New Roman" w:hAnsi="Times New Roman" w:cs="Times New Roman"/>
          <w:color w:val="000000"/>
          <w:sz w:val="24"/>
          <w:szCs w:val="24"/>
          <w:lang w:eastAsia="uk-UA"/>
        </w:rPr>
        <w:t>10. У разі відсутності заяв про укладення договору, які відповідають умовам оголошення, НСЗУ розміщує повторне оголошення.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4E5952">
        <w:rPr>
          <w:rFonts w:ascii="Times New Roman" w:eastAsia="Times New Roman" w:hAnsi="Times New Roman" w:cs="Times New Roman"/>
          <w:color w:val="000000"/>
          <w:sz w:val="24"/>
          <w:szCs w:val="24"/>
          <w:lang w:eastAsia="uk-UA"/>
        </w:rPr>
        <w:t>11. Суб'єкт господарювання протягом десяти календарних днів з дня надходження повідомлення про намір укласти договір надсилає НСЗУ заповнений в електронній формі проект договору за типовою формою. НСЗУ повинна розглянути такий проект та у разі наявності зауважень чи пропозицій до проекту надіслати їх суб'єкту господарювання в електронній формі протягом десяти календарних днів з дати надходження до НСЗУ проекту договору. Остаточна редакція проекту договору повинна бути узгоджена НСЗУ та суб'єктом господарювання протягом 30 календарних днів з дати надходження до НСЗУ проекту договору.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4E5952">
        <w:rPr>
          <w:rFonts w:ascii="Times New Roman" w:eastAsia="Times New Roman" w:hAnsi="Times New Roman" w:cs="Times New Roman"/>
          <w:color w:val="000000"/>
          <w:sz w:val="24"/>
          <w:szCs w:val="24"/>
          <w:lang w:eastAsia="uk-UA"/>
        </w:rPr>
        <w:t>12. Після узгодження остаточної редакції проекту договору уповноважені особи НСЗУ та суб'єкта господарювання підписують договір через систему з дотриманням вимог законодавства про електронні документи та електронний документообіг. Договір вважається укладеним та набирає чинності з дати його підписання уповноваженими особами НСЗУ та суб'єкта господарювання.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4E5952">
        <w:rPr>
          <w:rFonts w:ascii="Times New Roman" w:eastAsia="Times New Roman" w:hAnsi="Times New Roman" w:cs="Times New Roman"/>
          <w:color w:val="000000"/>
          <w:sz w:val="24"/>
          <w:szCs w:val="24"/>
          <w:lang w:eastAsia="uk-UA"/>
        </w:rPr>
        <w:t>13. Договір підлягає оприлюдненню на офіційному веб-сайті НСЗУ протягом п'яти робочих днів з моменту його укладення. Інформація про укладений договір включається до Реєстру договорів про медичне обслуговування населення відповідно до законодавства.</w:t>
      </w:r>
    </w:p>
    <w:p w:rsidR="004E5952" w:rsidRPr="004E5952" w:rsidRDefault="004E5952" w:rsidP="004E595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6" w:name="n38"/>
      <w:bookmarkEnd w:id="36"/>
      <w:r w:rsidRPr="004E5952">
        <w:rPr>
          <w:rFonts w:ascii="Times New Roman" w:eastAsia="Times New Roman" w:hAnsi="Times New Roman" w:cs="Times New Roman"/>
          <w:b/>
          <w:bCs/>
          <w:color w:val="000000"/>
          <w:sz w:val="28"/>
          <w:szCs w:val="28"/>
          <w:lang w:eastAsia="uk-UA"/>
        </w:rPr>
        <w:t>Порядок внесення змін та припинення дії договору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4E5952">
        <w:rPr>
          <w:rFonts w:ascii="Times New Roman" w:eastAsia="Times New Roman" w:hAnsi="Times New Roman" w:cs="Times New Roman"/>
          <w:color w:val="000000"/>
          <w:sz w:val="24"/>
          <w:szCs w:val="24"/>
          <w:lang w:eastAsia="uk-UA"/>
        </w:rPr>
        <w:t xml:space="preserve">14. Суб'єкт господарювання або НСЗУ мають право надіслати один одному через систему пропозицію щодо зміни або припинення укладеного між ними договору в порядку та на умовах, передбачених договором. З цією метою суб'єкт господарювання або НСЗУ повинні </w:t>
      </w:r>
      <w:r w:rsidRPr="004E5952">
        <w:rPr>
          <w:rFonts w:ascii="Times New Roman" w:eastAsia="Times New Roman" w:hAnsi="Times New Roman" w:cs="Times New Roman"/>
          <w:color w:val="000000"/>
          <w:sz w:val="24"/>
          <w:szCs w:val="24"/>
          <w:lang w:eastAsia="uk-UA"/>
        </w:rPr>
        <w:lastRenderedPageBreak/>
        <w:t>надіслати один одному проект договору про внесення таких змін до договору з накладеним електронним підписом через систему.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4E5952">
        <w:rPr>
          <w:rFonts w:ascii="Times New Roman" w:eastAsia="Times New Roman" w:hAnsi="Times New Roman" w:cs="Times New Roman"/>
          <w:color w:val="000000"/>
          <w:sz w:val="24"/>
          <w:szCs w:val="24"/>
          <w:lang w:eastAsia="uk-UA"/>
        </w:rPr>
        <w:t>15. Проект договору про внесення змін до договору розглядається суб'єктом господарювання або НСЗУ протягом не більше ніж десяти робочих днів з дня його надходження.</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4E5952">
        <w:rPr>
          <w:rFonts w:ascii="Times New Roman" w:eastAsia="Times New Roman" w:hAnsi="Times New Roman" w:cs="Times New Roman"/>
          <w:color w:val="000000"/>
          <w:sz w:val="24"/>
          <w:szCs w:val="24"/>
          <w:lang w:eastAsia="uk-UA"/>
        </w:rPr>
        <w:t>16. Після узгодження остаточної редакції проекту договору про внесення змін до договору уповноважені особи НСЗУ та суб'єкта господарювання підписують відповідний проект договору про внесення змін до договору через систему з дотриманням вимог законодавства про електронні документи та електронний документообіг.</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4E5952">
        <w:rPr>
          <w:rFonts w:ascii="Times New Roman" w:eastAsia="Times New Roman" w:hAnsi="Times New Roman" w:cs="Times New Roman"/>
          <w:color w:val="000000"/>
          <w:sz w:val="24"/>
          <w:szCs w:val="24"/>
          <w:lang w:eastAsia="uk-UA"/>
        </w:rPr>
        <w:t>17. У разі незгоди із запропонованими змінами суб'єкт господарювання та НСЗУ розв'язують спір шляхом ведення переговорів або в судовому порядку.</w:t>
      </w:r>
    </w:p>
    <w:p w:rsidR="004E5952" w:rsidRPr="004E5952" w:rsidRDefault="004E5952" w:rsidP="004E5952">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4E5952">
        <w:rPr>
          <w:rFonts w:ascii="Times New Roman" w:eastAsia="Times New Roman" w:hAnsi="Times New Roman" w:cs="Times New Roman"/>
          <w:color w:val="000000"/>
          <w:sz w:val="24"/>
          <w:szCs w:val="24"/>
          <w:lang w:eastAsia="uk-UA"/>
        </w:rPr>
        <w:t>Дія договору припиняється після закінчення строку, на який його було укладено, за умови, що він не був продовжений, або у разі настання інших підстав, передбачених законом або договором.</w:t>
      </w:r>
    </w:p>
    <w:p w:rsidR="00A62C76" w:rsidRDefault="00AF1746"/>
    <w:sectPr w:rsidR="00A62C76">
      <w:footerReference w:type="defaul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746" w:rsidRDefault="00AF1746" w:rsidP="004E5952">
      <w:pPr>
        <w:spacing w:after="0" w:line="240" w:lineRule="auto"/>
      </w:pPr>
      <w:r>
        <w:separator/>
      </w:r>
    </w:p>
  </w:endnote>
  <w:endnote w:type="continuationSeparator" w:id="0">
    <w:p w:rsidR="00AF1746" w:rsidRDefault="00AF1746" w:rsidP="004E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015640"/>
      <w:docPartObj>
        <w:docPartGallery w:val="Page Numbers (Bottom of Page)"/>
        <w:docPartUnique/>
      </w:docPartObj>
    </w:sdtPr>
    <w:sdtEndPr/>
    <w:sdtContent>
      <w:p w:rsidR="004E5952" w:rsidRDefault="004E5952" w:rsidP="009C1E42">
        <w:pPr>
          <w:pStyle w:val="a5"/>
          <w:ind w:left="4536"/>
          <w:jc w:val="both"/>
        </w:pPr>
        <w:r>
          <w:fldChar w:fldCharType="begin"/>
        </w:r>
        <w:r>
          <w:instrText>PAGE   \* MERGEFORMAT</w:instrText>
        </w:r>
        <w:r>
          <w:fldChar w:fldCharType="separate"/>
        </w:r>
        <w:r w:rsidR="009C1E42" w:rsidRPr="009C1E42">
          <w:rPr>
            <w:noProof/>
            <w:lang w:val="ru-RU"/>
          </w:rPr>
          <w:t>1</w:t>
        </w:r>
        <w:r>
          <w:fldChar w:fldCharType="end"/>
        </w:r>
        <w:r w:rsidR="009C1E42" w:rsidRPr="009C1E42">
          <w:rPr>
            <w:rFonts w:ascii="Antiqua" w:eastAsia="Times New Roman" w:hAnsi="Antiqua" w:cs="Times New Roman"/>
            <w:b/>
            <w:sz w:val="18"/>
            <w:szCs w:val="18"/>
            <w:lang w:eastAsia="ru-RU"/>
          </w:rPr>
          <w:t xml:space="preserve"> </w:t>
        </w:r>
        <w:r w:rsidR="009C1E42">
          <w:rPr>
            <w:rFonts w:ascii="Antiqua" w:eastAsia="Times New Roman" w:hAnsi="Antiqua" w:cs="Times New Roman"/>
            <w:b/>
            <w:sz w:val="18"/>
            <w:szCs w:val="18"/>
            <w:lang w:eastAsia="ru-RU"/>
          </w:rPr>
          <w:t xml:space="preserve">                                                    </w:t>
        </w:r>
        <w:r w:rsidR="009C1E42" w:rsidRPr="00C62272">
          <w:rPr>
            <w:rFonts w:ascii="Antiqua" w:eastAsia="Times New Roman" w:hAnsi="Antiqua" w:cs="Times New Roman"/>
            <w:b/>
            <w:sz w:val="18"/>
            <w:szCs w:val="18"/>
            <w:lang w:eastAsia="ru-RU"/>
          </w:rPr>
          <w:t>https://law-med.com.ua</w:t>
        </w:r>
      </w:p>
    </w:sdtContent>
  </w:sdt>
  <w:p w:rsidR="004E5952" w:rsidRDefault="004E59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746" w:rsidRDefault="00AF1746" w:rsidP="004E5952">
      <w:pPr>
        <w:spacing w:after="0" w:line="240" w:lineRule="auto"/>
      </w:pPr>
      <w:r>
        <w:separator/>
      </w:r>
    </w:p>
  </w:footnote>
  <w:footnote w:type="continuationSeparator" w:id="0">
    <w:p w:rsidR="00AF1746" w:rsidRDefault="00AF1746" w:rsidP="004E5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BE"/>
    <w:rsid w:val="004E5952"/>
    <w:rsid w:val="008E16CC"/>
    <w:rsid w:val="009C1E42"/>
    <w:rsid w:val="00AF1746"/>
    <w:rsid w:val="00B96DA6"/>
    <w:rsid w:val="00DE34BE"/>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01707-5AAF-4707-B2D4-C880986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95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E5952"/>
  </w:style>
  <w:style w:type="paragraph" w:styleId="a5">
    <w:name w:val="footer"/>
    <w:basedOn w:val="a"/>
    <w:link w:val="a6"/>
    <w:uiPriority w:val="99"/>
    <w:unhideWhenUsed/>
    <w:rsid w:val="004E595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E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00378">
      <w:bodyDiv w:val="1"/>
      <w:marLeft w:val="0"/>
      <w:marRight w:val="0"/>
      <w:marTop w:val="0"/>
      <w:marBottom w:val="0"/>
      <w:divBdr>
        <w:top w:val="none" w:sz="0" w:space="0" w:color="auto"/>
        <w:left w:val="none" w:sz="0" w:space="0" w:color="auto"/>
        <w:bottom w:val="none" w:sz="0" w:space="0" w:color="auto"/>
        <w:right w:val="none" w:sz="0" w:space="0" w:color="auto"/>
      </w:divBdr>
      <w:divsChild>
        <w:div w:id="295792268">
          <w:marLeft w:val="0"/>
          <w:marRight w:val="0"/>
          <w:marTop w:val="0"/>
          <w:marBottom w:val="150"/>
          <w:divBdr>
            <w:top w:val="none" w:sz="0" w:space="0" w:color="auto"/>
            <w:left w:val="none" w:sz="0" w:space="0" w:color="auto"/>
            <w:bottom w:val="none" w:sz="0" w:space="0" w:color="auto"/>
            <w:right w:val="none" w:sz="0" w:space="0" w:color="auto"/>
          </w:divBdr>
        </w:div>
        <w:div w:id="1994406051">
          <w:marLeft w:val="0"/>
          <w:marRight w:val="0"/>
          <w:marTop w:val="0"/>
          <w:marBottom w:val="150"/>
          <w:divBdr>
            <w:top w:val="none" w:sz="0" w:space="0" w:color="auto"/>
            <w:left w:val="none" w:sz="0" w:space="0" w:color="auto"/>
            <w:bottom w:val="none" w:sz="0" w:space="0" w:color="auto"/>
            <w:right w:val="none" w:sz="0" w:space="0" w:color="auto"/>
          </w:divBdr>
        </w:div>
        <w:div w:id="50633466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68-1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akon.rada.gov.ua/laws/show/1117-2018-%D0%BF" TargetMode="External"/><Relationship Id="rId12" Type="http://schemas.openxmlformats.org/officeDocument/2006/relationships/hyperlink" Target="https://zakon.rada.gov.ua/laws/show/85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2168-1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zakon.rada.gov.ua/laws/show/2801-12" TargetMode="External"/><Relationship Id="rId4" Type="http://schemas.openxmlformats.org/officeDocument/2006/relationships/footnotes" Target="footnotes.xml"/><Relationship Id="rId9" Type="http://schemas.openxmlformats.org/officeDocument/2006/relationships/hyperlink" Target="https://zakon.rada.gov.ua/laws/show/2168-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5942</Words>
  <Characters>3388</Characters>
  <Application>Microsoft Office Word</Application>
  <DocSecurity>0</DocSecurity>
  <Lines>28</Lines>
  <Paragraphs>18</Paragraphs>
  <ScaleCrop>false</ScaleCrop>
  <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2019-02-21T00:20:00Z</dcterms:created>
  <dcterms:modified xsi:type="dcterms:W3CDTF">2019-02-21T00:36:00Z</dcterms:modified>
</cp:coreProperties>
</file>