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152FBD" w:rsidRPr="00152FBD" w:rsidTr="00152FB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150" w:line="240" w:lineRule="auto"/>
              <w:jc w:val="center"/>
              <w:rPr>
                <w:rFonts w:ascii="Times New Roman" w:eastAsia="Times New Roman" w:hAnsi="Times New Roman" w:cs="Times New Roman"/>
                <w:sz w:val="24"/>
                <w:szCs w:val="24"/>
                <w:lang w:eastAsia="uk-UA"/>
              </w:rPr>
            </w:pPr>
            <w:r w:rsidRPr="00152FBD">
              <w:rPr>
                <w:rFonts w:ascii="Times New Roman" w:eastAsia="Times New Roman" w:hAnsi="Times New Roman" w:cs="Times New Roman"/>
                <w:noProof/>
                <w:sz w:val="24"/>
                <w:szCs w:val="24"/>
                <w:lang w:eastAsia="uk-UA"/>
              </w:rPr>
              <w:drawing>
                <wp:inline distT="0" distB="0" distL="0" distR="0" wp14:anchorId="082E0ECC" wp14:editId="53053FA6">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52FBD" w:rsidRPr="00152FBD" w:rsidTr="00152FB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0" w:line="240" w:lineRule="auto"/>
              <w:jc w:val="center"/>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8"/>
                <w:szCs w:val="28"/>
                <w:lang w:eastAsia="uk-UA"/>
              </w:rPr>
              <w:t>ДЕРЖАВНА ІНСПЕКЦІЯ ЯДЕРНОГО РЕГУЛЮВАННЯ УКРАЇНИ</w:t>
            </w:r>
          </w:p>
        </w:tc>
      </w:tr>
      <w:tr w:rsidR="00152FBD" w:rsidRPr="00152FBD" w:rsidTr="00152FB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150" w:line="240" w:lineRule="auto"/>
              <w:jc w:val="center"/>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32"/>
                <w:szCs w:val="32"/>
                <w:lang w:eastAsia="uk-UA"/>
              </w:rPr>
              <w:t>НАКАЗ</w:t>
            </w:r>
          </w:p>
        </w:tc>
      </w:tr>
      <w:tr w:rsidR="00152FBD" w:rsidRPr="00152FBD" w:rsidTr="00152FBD">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ind w:left="450" w:right="450"/>
              <w:jc w:val="center"/>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4"/>
                <w:szCs w:val="24"/>
                <w:lang w:eastAsia="uk-UA"/>
              </w:rPr>
              <w:t>14.06.2013  № 64-од</w:t>
            </w:r>
          </w:p>
        </w:tc>
      </w:tr>
      <w:tr w:rsidR="00152FBD" w:rsidRPr="00152FBD" w:rsidTr="00152FB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bookmarkStart w:id="0" w:name="n3"/>
            <w:bookmarkEnd w:id="0"/>
            <w:r w:rsidRPr="00152FBD">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4"/>
                <w:szCs w:val="24"/>
                <w:lang w:eastAsia="uk-UA"/>
              </w:rPr>
              <w:t>Зареєстровано в Міністерстві</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юстиції України</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9 липня 2013 р.</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за № 1141/23673</w:t>
            </w:r>
          </w:p>
        </w:tc>
      </w:tr>
    </w:tbl>
    <w:p w:rsidR="00152FBD" w:rsidRPr="00152FBD" w:rsidRDefault="00152FBD" w:rsidP="00152FB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152FBD">
        <w:rPr>
          <w:rFonts w:ascii="Times New Roman" w:eastAsia="Times New Roman" w:hAnsi="Times New Roman" w:cs="Times New Roman"/>
          <w:b/>
          <w:bCs/>
          <w:color w:val="000000"/>
          <w:sz w:val="32"/>
          <w:szCs w:val="32"/>
          <w:lang w:eastAsia="uk-UA"/>
        </w:rPr>
        <w:t>Про затвердження Порядку формування, ведення Єдиного реєстру виданих ліцензій на провадження діяльності у сфері використання ядерної енергії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152FBD">
        <w:rPr>
          <w:rFonts w:ascii="Times New Roman" w:eastAsia="Times New Roman" w:hAnsi="Times New Roman" w:cs="Times New Roman"/>
          <w:color w:val="000000"/>
          <w:sz w:val="24"/>
          <w:szCs w:val="24"/>
          <w:lang w:eastAsia="uk-UA"/>
        </w:rPr>
        <w:t>Відповідно до статті 12 </w:t>
      </w:r>
      <w:hyperlink r:id="rId7" w:tgtFrame="_blank" w:history="1">
        <w:r w:rsidRPr="00152FBD">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152FBD">
        <w:rPr>
          <w:rFonts w:ascii="Times New Roman" w:eastAsia="Times New Roman" w:hAnsi="Times New Roman" w:cs="Times New Roman"/>
          <w:color w:val="000000"/>
          <w:sz w:val="24"/>
          <w:szCs w:val="24"/>
          <w:lang w:eastAsia="uk-UA"/>
        </w:rPr>
        <w:t> та підпункту 18 пункту 4 </w:t>
      </w:r>
      <w:hyperlink r:id="rId8" w:anchor="n38" w:tgtFrame="_blank" w:history="1">
        <w:r w:rsidRPr="00152FBD">
          <w:rPr>
            <w:rFonts w:ascii="Times New Roman" w:eastAsia="Times New Roman" w:hAnsi="Times New Roman" w:cs="Times New Roman"/>
            <w:color w:val="000099"/>
            <w:sz w:val="24"/>
            <w:szCs w:val="24"/>
            <w:u w:val="single"/>
            <w:lang w:eastAsia="uk-UA"/>
          </w:rPr>
          <w:t>Положення про Державну інспекцію ядерного регулювання України</w:t>
        </w:r>
      </w:hyperlink>
      <w:r w:rsidRPr="00152FBD">
        <w:rPr>
          <w:rFonts w:ascii="Times New Roman" w:eastAsia="Times New Roman" w:hAnsi="Times New Roman" w:cs="Times New Roman"/>
          <w:color w:val="000000"/>
          <w:sz w:val="24"/>
          <w:szCs w:val="24"/>
          <w:lang w:eastAsia="uk-UA"/>
        </w:rPr>
        <w:t>, затвердженого Указом Президента України від 6 квітня 2011 року № 403, </w:t>
      </w:r>
      <w:r w:rsidRPr="00152FBD">
        <w:rPr>
          <w:rFonts w:ascii="Times New Roman" w:eastAsia="Times New Roman" w:hAnsi="Times New Roman" w:cs="Times New Roman"/>
          <w:b/>
          <w:bCs/>
          <w:color w:val="000000"/>
          <w:spacing w:val="30"/>
          <w:sz w:val="24"/>
          <w:szCs w:val="24"/>
          <w:lang w:eastAsia="uk-UA"/>
        </w:rPr>
        <w:t>НАКАЗУЮ:</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152FBD">
        <w:rPr>
          <w:rFonts w:ascii="Times New Roman" w:eastAsia="Times New Roman" w:hAnsi="Times New Roman" w:cs="Times New Roman"/>
          <w:color w:val="000000"/>
          <w:sz w:val="24"/>
          <w:szCs w:val="24"/>
          <w:lang w:eastAsia="uk-UA"/>
        </w:rPr>
        <w:t>1. Затвердити </w:t>
      </w:r>
      <w:hyperlink r:id="rId9" w:anchor="n13" w:history="1">
        <w:r w:rsidRPr="00152FBD">
          <w:rPr>
            <w:rFonts w:ascii="Times New Roman" w:eastAsia="Times New Roman" w:hAnsi="Times New Roman" w:cs="Times New Roman"/>
            <w:color w:val="006600"/>
            <w:sz w:val="24"/>
            <w:szCs w:val="24"/>
            <w:u w:val="single"/>
            <w:lang w:eastAsia="uk-UA"/>
          </w:rPr>
          <w:t>Порядок формування, ведення Єдиного реєстру виданих ліцензій на провадження діяльності у сфері використання ядерної енергії</w:t>
        </w:r>
      </w:hyperlink>
      <w:r w:rsidRPr="00152FBD">
        <w:rPr>
          <w:rFonts w:ascii="Times New Roman" w:eastAsia="Times New Roman" w:hAnsi="Times New Roman" w:cs="Times New Roman"/>
          <w:color w:val="000000"/>
          <w:sz w:val="24"/>
          <w:szCs w:val="24"/>
          <w:lang w:eastAsia="uk-UA"/>
        </w:rPr>
        <w:t>, що додається.</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152FBD">
        <w:rPr>
          <w:rFonts w:ascii="Times New Roman" w:eastAsia="Times New Roman" w:hAnsi="Times New Roman" w:cs="Times New Roman"/>
          <w:color w:val="000000"/>
          <w:sz w:val="24"/>
          <w:szCs w:val="24"/>
          <w:lang w:eastAsia="uk-UA"/>
        </w:rPr>
        <w:t>2. Юридичному відділу (Матвєєва В.Г.) забезпечити подання цього наказу на державну реєстрацію до Міністерства юстиції України.</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152FBD">
        <w:rPr>
          <w:rFonts w:ascii="Times New Roman" w:eastAsia="Times New Roman" w:hAnsi="Times New Roman" w:cs="Times New Roman"/>
          <w:color w:val="000000"/>
          <w:sz w:val="24"/>
          <w:szCs w:val="24"/>
          <w:lang w:eastAsia="uk-UA"/>
        </w:rPr>
        <w:t>3. Цей наказ набирає чинності з дня його офіційного опублікування.</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152FBD">
        <w:rPr>
          <w:rFonts w:ascii="Times New Roman" w:eastAsia="Times New Roman" w:hAnsi="Times New Roman" w:cs="Times New Roman"/>
          <w:color w:val="000000"/>
          <w:sz w:val="24"/>
          <w:szCs w:val="24"/>
          <w:lang w:eastAsia="uk-UA"/>
        </w:rPr>
        <w:t>4. Контроль за виконанням цього наказу покласти на заступника Голови Макаровську О.А.</w:t>
      </w:r>
    </w:p>
    <w:tbl>
      <w:tblPr>
        <w:tblW w:w="5000" w:type="pct"/>
        <w:tblCellMar>
          <w:left w:w="0" w:type="dxa"/>
          <w:right w:w="0" w:type="dxa"/>
        </w:tblCellMar>
        <w:tblLook w:val="04A0" w:firstRow="1" w:lastRow="0" w:firstColumn="1" w:lastColumn="0" w:noHBand="0" w:noVBand="1"/>
      </w:tblPr>
      <w:tblGrid>
        <w:gridCol w:w="4046"/>
        <w:gridCol w:w="5587"/>
      </w:tblGrid>
      <w:tr w:rsidR="00152FBD" w:rsidRPr="00152FBD" w:rsidTr="00152FB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152FBD">
              <w:rPr>
                <w:rFonts w:ascii="Times New Roman" w:eastAsia="Times New Roman" w:hAnsi="Times New Roman" w:cs="Times New Roman"/>
                <w:b/>
                <w:bCs/>
                <w:color w:val="000000"/>
                <w:sz w:val="24"/>
                <w:szCs w:val="24"/>
                <w:lang w:eastAsia="uk-UA"/>
              </w:rPr>
              <w:t>Голова</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0" w:line="240" w:lineRule="auto"/>
              <w:jc w:val="right"/>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4"/>
                <w:szCs w:val="24"/>
                <w:lang w:eastAsia="uk-UA"/>
              </w:rPr>
              <w:t>О. Миколайчук</w:t>
            </w:r>
          </w:p>
        </w:tc>
      </w:tr>
    </w:tbl>
    <w:p w:rsidR="00152FBD" w:rsidRPr="00152FBD" w:rsidRDefault="00E755F7" w:rsidP="00152FBD">
      <w:pPr>
        <w:spacing w:after="0" w:line="240" w:lineRule="auto"/>
        <w:rPr>
          <w:rFonts w:ascii="Times New Roman" w:eastAsia="Times New Roman" w:hAnsi="Times New Roman" w:cs="Times New Roman"/>
          <w:sz w:val="24"/>
          <w:szCs w:val="24"/>
          <w:lang w:eastAsia="uk-UA"/>
        </w:rPr>
      </w:pPr>
      <w:bookmarkStart w:id="8" w:name="n43"/>
      <w:bookmarkEnd w:id="8"/>
      <w:r>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152FBD" w:rsidRPr="00152FBD" w:rsidRDefault="00152FBD" w:rsidP="00152FBD">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9" w:name="n42"/>
      <w:bookmarkEnd w:id="9"/>
    </w:p>
    <w:tbl>
      <w:tblPr>
        <w:tblW w:w="5000" w:type="pct"/>
        <w:tblCellMar>
          <w:left w:w="0" w:type="dxa"/>
          <w:right w:w="0" w:type="dxa"/>
        </w:tblCellMar>
        <w:tblLook w:val="04A0" w:firstRow="1" w:lastRow="0" w:firstColumn="1" w:lastColumn="0" w:noHBand="0" w:noVBand="1"/>
      </w:tblPr>
      <w:tblGrid>
        <w:gridCol w:w="5780"/>
        <w:gridCol w:w="3853"/>
      </w:tblGrid>
      <w:tr w:rsidR="00152FBD" w:rsidRPr="00152FBD" w:rsidTr="00152FB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bookmarkStart w:id="10" w:name="n11"/>
            <w:bookmarkEnd w:id="10"/>
            <w:r w:rsidRPr="00152FBD">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4"/>
                <w:szCs w:val="24"/>
                <w:lang w:eastAsia="uk-UA"/>
              </w:rPr>
              <w:t>ЗАТВЕРДЖЕНО</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Наказ Державної інспекції</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ядерного регулювання України</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14.06.2013  № 64-од</w:t>
            </w:r>
          </w:p>
        </w:tc>
      </w:tr>
      <w:tr w:rsidR="00152FBD" w:rsidRPr="00152FBD" w:rsidTr="00152FBD">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bookmarkStart w:id="11" w:name="n12"/>
            <w:bookmarkEnd w:id="11"/>
            <w:r w:rsidRPr="00152FBD">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150" w:after="150" w:line="240" w:lineRule="auto"/>
              <w:rPr>
                <w:rFonts w:ascii="Times New Roman" w:eastAsia="Times New Roman" w:hAnsi="Times New Roman" w:cs="Times New Roman"/>
                <w:sz w:val="24"/>
                <w:szCs w:val="24"/>
                <w:lang w:eastAsia="uk-UA"/>
              </w:rPr>
            </w:pPr>
            <w:r w:rsidRPr="00152FBD">
              <w:rPr>
                <w:rFonts w:ascii="Times New Roman" w:eastAsia="Times New Roman" w:hAnsi="Times New Roman" w:cs="Times New Roman"/>
                <w:b/>
                <w:bCs/>
                <w:color w:val="000000"/>
                <w:sz w:val="24"/>
                <w:szCs w:val="24"/>
                <w:lang w:eastAsia="uk-UA"/>
              </w:rPr>
              <w:t>Зареєстровано в Міністерстві</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юстиції України</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lastRenderedPageBreak/>
              <w:t>9 липня 2013 р.</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за № 1141/23673</w:t>
            </w:r>
          </w:p>
        </w:tc>
      </w:tr>
    </w:tbl>
    <w:p w:rsidR="00152FBD" w:rsidRPr="00152FBD" w:rsidRDefault="00152FBD" w:rsidP="00152FB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2" w:name="n13"/>
      <w:bookmarkEnd w:id="12"/>
      <w:r w:rsidRPr="00152FBD">
        <w:rPr>
          <w:rFonts w:ascii="Times New Roman" w:eastAsia="Times New Roman" w:hAnsi="Times New Roman" w:cs="Times New Roman"/>
          <w:b/>
          <w:bCs/>
          <w:color w:val="000000"/>
          <w:sz w:val="32"/>
          <w:szCs w:val="32"/>
          <w:lang w:eastAsia="uk-UA"/>
        </w:rPr>
        <w:lastRenderedPageBreak/>
        <w:t>ПОРЯДОК </w:t>
      </w:r>
      <w:r w:rsidRPr="00152FBD">
        <w:rPr>
          <w:rFonts w:ascii="Times New Roman" w:eastAsia="Times New Roman" w:hAnsi="Times New Roman" w:cs="Times New Roman"/>
          <w:color w:val="000000"/>
          <w:sz w:val="24"/>
          <w:szCs w:val="24"/>
          <w:lang w:eastAsia="uk-UA"/>
        </w:rPr>
        <w:br/>
      </w:r>
      <w:r w:rsidRPr="00152FBD">
        <w:rPr>
          <w:rFonts w:ascii="Times New Roman" w:eastAsia="Times New Roman" w:hAnsi="Times New Roman" w:cs="Times New Roman"/>
          <w:b/>
          <w:bCs/>
          <w:color w:val="000000"/>
          <w:sz w:val="32"/>
          <w:szCs w:val="32"/>
          <w:lang w:eastAsia="uk-UA"/>
        </w:rPr>
        <w:t>формування, ведення Єдиного реєстру виданих ліцензій на провадження діяльності у сфері використання ядерної енергії</w:t>
      </w:r>
    </w:p>
    <w:p w:rsidR="00152FBD" w:rsidRPr="00152FBD" w:rsidRDefault="00152FBD" w:rsidP="00152FB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 w:name="n14"/>
      <w:bookmarkEnd w:id="13"/>
      <w:r w:rsidRPr="00152FBD">
        <w:rPr>
          <w:rFonts w:ascii="Times New Roman" w:eastAsia="Times New Roman" w:hAnsi="Times New Roman" w:cs="Times New Roman"/>
          <w:b/>
          <w:bCs/>
          <w:color w:val="000000"/>
          <w:sz w:val="28"/>
          <w:szCs w:val="28"/>
          <w:lang w:eastAsia="uk-UA"/>
        </w:rPr>
        <w:t>I. Загальні положення</w:t>
      </w:r>
      <w:bookmarkStart w:id="14" w:name="_GoBack"/>
      <w:bookmarkEnd w:id="14"/>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152FBD">
        <w:rPr>
          <w:rFonts w:ascii="Times New Roman" w:eastAsia="Times New Roman" w:hAnsi="Times New Roman" w:cs="Times New Roman"/>
          <w:color w:val="000000"/>
          <w:sz w:val="24"/>
          <w:szCs w:val="24"/>
          <w:lang w:eastAsia="uk-UA"/>
        </w:rPr>
        <w:t>1.1. Цей Порядок визначає механізм формування, ведення Єдиного реєстру виданих ліцензій на провадження діяльності у сфері використання ядерної енергії (далі - Реєстр).</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152FBD">
        <w:rPr>
          <w:rFonts w:ascii="Times New Roman" w:eastAsia="Times New Roman" w:hAnsi="Times New Roman" w:cs="Times New Roman"/>
          <w:color w:val="000000"/>
          <w:sz w:val="24"/>
          <w:szCs w:val="24"/>
          <w:lang w:eastAsia="uk-UA"/>
        </w:rPr>
        <w:t>1.2. Реєстр - це інформаційна база даних, яка містить відомості про видані ліцензії на провадження діяльності у сфері використання ядерної енергії (далі - ліцензія).</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152FBD">
        <w:rPr>
          <w:rFonts w:ascii="Times New Roman" w:eastAsia="Times New Roman" w:hAnsi="Times New Roman" w:cs="Times New Roman"/>
          <w:color w:val="000000"/>
          <w:sz w:val="24"/>
          <w:szCs w:val="24"/>
          <w:lang w:eastAsia="uk-UA"/>
        </w:rPr>
        <w:t>1.3. У цьому Порядку терміни вживаються у значеннях, наведених у Законах України </w:t>
      </w:r>
      <w:hyperlink r:id="rId10" w:tgtFrame="_blank" w:history="1">
        <w:r w:rsidRPr="00152FBD">
          <w:rPr>
            <w:rFonts w:ascii="Times New Roman" w:eastAsia="Times New Roman" w:hAnsi="Times New Roman" w:cs="Times New Roman"/>
            <w:color w:val="000099"/>
            <w:sz w:val="24"/>
            <w:szCs w:val="24"/>
            <w:u w:val="single"/>
            <w:lang w:eastAsia="uk-UA"/>
          </w:rPr>
          <w:t>«Про дозвільну діяльність у сфері використання ядерної енергії»</w:t>
        </w:r>
      </w:hyperlink>
      <w:r w:rsidRPr="00152FBD">
        <w:rPr>
          <w:rFonts w:ascii="Times New Roman" w:eastAsia="Times New Roman" w:hAnsi="Times New Roman" w:cs="Times New Roman"/>
          <w:color w:val="000000"/>
          <w:sz w:val="24"/>
          <w:szCs w:val="24"/>
          <w:lang w:eastAsia="uk-UA"/>
        </w:rPr>
        <w:t> та </w:t>
      </w:r>
      <w:hyperlink r:id="rId11" w:tgtFrame="_blank" w:history="1">
        <w:r w:rsidRPr="00152FBD">
          <w:rPr>
            <w:rFonts w:ascii="Times New Roman" w:eastAsia="Times New Roman" w:hAnsi="Times New Roman" w:cs="Times New Roman"/>
            <w:color w:val="000099"/>
            <w:sz w:val="24"/>
            <w:szCs w:val="24"/>
            <w:u w:val="single"/>
            <w:lang w:eastAsia="uk-UA"/>
          </w:rPr>
          <w:t>«Про використання ядерної енергії та радіаційну безпеку»</w:t>
        </w:r>
      </w:hyperlink>
      <w:r w:rsidRPr="00152FBD">
        <w:rPr>
          <w:rFonts w:ascii="Times New Roman" w:eastAsia="Times New Roman" w:hAnsi="Times New Roman" w:cs="Times New Roman"/>
          <w:color w:val="000000"/>
          <w:sz w:val="24"/>
          <w:szCs w:val="24"/>
          <w:lang w:eastAsia="uk-UA"/>
        </w:rPr>
        <w:t>.</w:t>
      </w:r>
    </w:p>
    <w:p w:rsidR="00152FBD" w:rsidRPr="00152FBD" w:rsidRDefault="00152FBD" w:rsidP="00152FB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8" w:name="n18"/>
      <w:bookmarkEnd w:id="18"/>
      <w:r w:rsidRPr="00152FBD">
        <w:rPr>
          <w:rFonts w:ascii="Times New Roman" w:eastAsia="Times New Roman" w:hAnsi="Times New Roman" w:cs="Times New Roman"/>
          <w:b/>
          <w:bCs/>
          <w:color w:val="000000"/>
          <w:sz w:val="28"/>
          <w:szCs w:val="28"/>
          <w:lang w:eastAsia="uk-UA"/>
        </w:rPr>
        <w:t>II. Формування Реєстру</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152FBD">
        <w:rPr>
          <w:rFonts w:ascii="Times New Roman" w:eastAsia="Times New Roman" w:hAnsi="Times New Roman" w:cs="Times New Roman"/>
          <w:color w:val="000000"/>
          <w:sz w:val="24"/>
          <w:szCs w:val="24"/>
          <w:lang w:eastAsia="uk-UA"/>
        </w:rPr>
        <w:t>2.1. Реєстр формується з метою:</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152FBD">
        <w:rPr>
          <w:rFonts w:ascii="Times New Roman" w:eastAsia="Times New Roman" w:hAnsi="Times New Roman" w:cs="Times New Roman"/>
          <w:color w:val="000000"/>
          <w:sz w:val="24"/>
          <w:szCs w:val="24"/>
          <w:lang w:eastAsia="uk-UA"/>
        </w:rPr>
        <w:t>ведення обліку виданих ліцензій;</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152FBD">
        <w:rPr>
          <w:rFonts w:ascii="Times New Roman" w:eastAsia="Times New Roman" w:hAnsi="Times New Roman" w:cs="Times New Roman"/>
          <w:color w:val="000000"/>
          <w:sz w:val="24"/>
          <w:szCs w:val="24"/>
          <w:lang w:eastAsia="uk-UA"/>
        </w:rPr>
        <w:t>забезпечення відкритого і безоплатного доступу до інформації про видані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152FBD">
        <w:rPr>
          <w:rFonts w:ascii="Times New Roman" w:eastAsia="Times New Roman" w:hAnsi="Times New Roman" w:cs="Times New Roman"/>
          <w:color w:val="000000"/>
          <w:sz w:val="24"/>
          <w:szCs w:val="24"/>
          <w:lang w:eastAsia="uk-UA"/>
        </w:rPr>
        <w:t>2.2. Формування Реєстру забезпечується Держатомрегулюванням України шляхом збирання та оброблення інформації про видані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152FBD">
        <w:rPr>
          <w:rFonts w:ascii="Times New Roman" w:eastAsia="Times New Roman" w:hAnsi="Times New Roman" w:cs="Times New Roman"/>
          <w:color w:val="000000"/>
          <w:sz w:val="24"/>
          <w:szCs w:val="24"/>
          <w:lang w:eastAsia="uk-UA"/>
        </w:rPr>
        <w:t>2.3. До реєстру вносяться такі відомості:</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152FBD">
        <w:rPr>
          <w:rFonts w:ascii="Times New Roman" w:eastAsia="Times New Roman" w:hAnsi="Times New Roman" w:cs="Times New Roman"/>
          <w:color w:val="000000"/>
          <w:sz w:val="24"/>
          <w:szCs w:val="24"/>
          <w:lang w:eastAsia="uk-UA"/>
        </w:rPr>
        <w:t>найменування органу ліцензування, що видав ліцензію;</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152FBD">
        <w:rPr>
          <w:rFonts w:ascii="Times New Roman" w:eastAsia="Times New Roman" w:hAnsi="Times New Roman" w:cs="Times New Roman"/>
          <w:color w:val="000000"/>
          <w:sz w:val="24"/>
          <w:szCs w:val="24"/>
          <w:lang w:eastAsia="uk-UA"/>
        </w:rPr>
        <w:t>серія та номер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152FBD">
        <w:rPr>
          <w:rFonts w:ascii="Times New Roman" w:eastAsia="Times New Roman" w:hAnsi="Times New Roman" w:cs="Times New Roman"/>
          <w:color w:val="000000"/>
          <w:sz w:val="24"/>
          <w:szCs w:val="24"/>
          <w:lang w:eastAsia="uk-UA"/>
        </w:rPr>
        <w:t>відомості про ліцензіата:</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7"/>
      <w:bookmarkEnd w:id="27"/>
      <w:r w:rsidRPr="00152FBD">
        <w:rPr>
          <w:rFonts w:ascii="Times New Roman" w:eastAsia="Times New Roman" w:hAnsi="Times New Roman" w:cs="Times New Roman"/>
          <w:color w:val="000000"/>
          <w:sz w:val="24"/>
          <w:szCs w:val="24"/>
          <w:lang w:eastAsia="uk-UA"/>
        </w:rPr>
        <w:t>найменування та місцезнаходження юридичної особи (для ліцензій на право провадження діяльності, пов’язаної із здійсненням персоналом безпосереднього управління реакторною установкою, та діяльності посадових осіб експлуатуючої організації, до службових обов’язків яких належить здійснення організаційно-розпорядчих функцій, пов’язаних із забезпеченням ядерної та радіаційної безпеки, додатково вносяться відомості про посаду, прізвище, ім’я та по батькові персоналу або посадової особи), код за ЄДРПОУ;</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152FBD">
        <w:rPr>
          <w:rFonts w:ascii="Times New Roman" w:eastAsia="Times New Roman" w:hAnsi="Times New Roman" w:cs="Times New Roman"/>
          <w:color w:val="000000"/>
          <w:sz w:val="24"/>
          <w:szCs w:val="24"/>
          <w:lang w:eastAsia="uk-UA"/>
        </w:rPr>
        <w:t>прізвище, ім’я та по батькові, місце проживання фізичної особи - підприємця,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152FBD">
        <w:rPr>
          <w:rFonts w:ascii="Times New Roman" w:eastAsia="Times New Roman" w:hAnsi="Times New Roman" w:cs="Times New Roman"/>
          <w:color w:val="000000"/>
          <w:sz w:val="24"/>
          <w:szCs w:val="24"/>
          <w:lang w:eastAsia="uk-UA"/>
        </w:rPr>
        <w:t>вид діяльності згідно з виданою ліцензією;</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152FBD">
        <w:rPr>
          <w:rFonts w:ascii="Times New Roman" w:eastAsia="Times New Roman" w:hAnsi="Times New Roman" w:cs="Times New Roman"/>
          <w:color w:val="000000"/>
          <w:sz w:val="24"/>
          <w:szCs w:val="24"/>
          <w:lang w:eastAsia="uk-UA"/>
        </w:rPr>
        <w:t>строк дії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152FBD">
        <w:rPr>
          <w:rFonts w:ascii="Times New Roman" w:eastAsia="Times New Roman" w:hAnsi="Times New Roman" w:cs="Times New Roman"/>
          <w:color w:val="000000"/>
          <w:sz w:val="24"/>
          <w:szCs w:val="24"/>
          <w:lang w:eastAsia="uk-UA"/>
        </w:rPr>
        <w:t>відомості про переоформлення, внесення змін до ліцензії, видачу її дубліката, зупинення дії, анулювання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152FBD">
        <w:rPr>
          <w:rFonts w:ascii="Times New Roman" w:eastAsia="Times New Roman" w:hAnsi="Times New Roman" w:cs="Times New Roman"/>
          <w:color w:val="000000"/>
          <w:sz w:val="24"/>
          <w:szCs w:val="24"/>
          <w:lang w:eastAsia="uk-UA"/>
        </w:rPr>
        <w:lastRenderedPageBreak/>
        <w:t>У разі якщо вид діяльності, на здійснення якого видана ліцензія, провадиться філіями, іншими відокремленими підрозділами ліцензіата, зазначається їх місцезнаходження.</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152FBD">
        <w:rPr>
          <w:rFonts w:ascii="Times New Roman" w:eastAsia="Times New Roman" w:hAnsi="Times New Roman" w:cs="Times New Roman"/>
          <w:color w:val="000000"/>
          <w:sz w:val="24"/>
          <w:szCs w:val="24"/>
          <w:lang w:eastAsia="uk-UA"/>
        </w:rPr>
        <w:t>2.4. Інформація, що міститься в Реєстрі, є відкритою та розміщується на офіційному веб-сайті Держатомрегулювання України, крім інформації, що містить персональні дані ліцензіата.</w:t>
      </w:r>
    </w:p>
    <w:p w:rsidR="00152FBD" w:rsidRPr="00152FBD" w:rsidRDefault="00152FBD" w:rsidP="00152FB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4" w:name="n34"/>
      <w:bookmarkEnd w:id="34"/>
      <w:r w:rsidRPr="00152FBD">
        <w:rPr>
          <w:rFonts w:ascii="Times New Roman" w:eastAsia="Times New Roman" w:hAnsi="Times New Roman" w:cs="Times New Roman"/>
          <w:b/>
          <w:bCs/>
          <w:color w:val="000000"/>
          <w:sz w:val="28"/>
          <w:szCs w:val="28"/>
          <w:lang w:eastAsia="uk-UA"/>
        </w:rPr>
        <w:t>III. Порядок ведення Реєстру</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5"/>
      <w:bookmarkEnd w:id="35"/>
      <w:r w:rsidRPr="00152FBD">
        <w:rPr>
          <w:rFonts w:ascii="Times New Roman" w:eastAsia="Times New Roman" w:hAnsi="Times New Roman" w:cs="Times New Roman"/>
          <w:color w:val="000000"/>
          <w:sz w:val="24"/>
          <w:szCs w:val="24"/>
          <w:lang w:eastAsia="uk-UA"/>
        </w:rPr>
        <w:t>3.1. Відомості до Реєстру вносяться на підставі наданих структурними підрозділами та територіальними органами Держатомрегулювання України, до компетенції яких належить організація ліцензування діяльності у сфері використання ядерної енергії, копій виданих, переоформлених ліцензій, ліцензій із змінами, дублікатів ліцензій та відомостей про зупинення дії, анулювання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152FBD">
        <w:rPr>
          <w:rFonts w:ascii="Times New Roman" w:eastAsia="Times New Roman" w:hAnsi="Times New Roman" w:cs="Times New Roman"/>
          <w:color w:val="000000"/>
          <w:sz w:val="24"/>
          <w:szCs w:val="24"/>
          <w:lang w:eastAsia="uk-UA"/>
        </w:rPr>
        <w:t>3.2. Копії документів та інші відомості, передбачені в </w:t>
      </w:r>
      <w:hyperlink r:id="rId12" w:anchor="n35" w:history="1">
        <w:r w:rsidRPr="00152FBD">
          <w:rPr>
            <w:rFonts w:ascii="Times New Roman" w:eastAsia="Times New Roman" w:hAnsi="Times New Roman" w:cs="Times New Roman"/>
            <w:color w:val="006600"/>
            <w:sz w:val="24"/>
            <w:szCs w:val="24"/>
            <w:u w:val="single"/>
            <w:lang w:eastAsia="uk-UA"/>
          </w:rPr>
          <w:t>пункті 3.1</w:t>
        </w:r>
      </w:hyperlink>
      <w:r w:rsidRPr="00152FBD">
        <w:rPr>
          <w:rFonts w:ascii="Times New Roman" w:eastAsia="Times New Roman" w:hAnsi="Times New Roman" w:cs="Times New Roman"/>
          <w:color w:val="000000"/>
          <w:sz w:val="24"/>
          <w:szCs w:val="24"/>
          <w:lang w:eastAsia="uk-UA"/>
        </w:rPr>
        <w:t> цього розділу, передаються особі, призначеній наказом Держатомрегулювання України для ведення Реєстру (далі - відповідальна особа), протягом трьох робочих днів з дня отримання ліцензіатом ліцензії (переоформленої ліцензії, внесення змін до ліцензії, дубліката ліцензії), листа з інформацією про зупинення дії, відновлення дії чи анулювання ліцензії або направлення поштою (рекомендованим листом з повідомленням про вручення) листа з повідомленням про можливість отримання ліцензії (переоформленої ліцензії, внесених змін, дубліката ліцензії), листа з повідомленням про зупинення дії, відновлення дії чи анулювання ліцензії.</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152FBD">
        <w:rPr>
          <w:rFonts w:ascii="Times New Roman" w:eastAsia="Times New Roman" w:hAnsi="Times New Roman" w:cs="Times New Roman"/>
          <w:color w:val="000000"/>
          <w:sz w:val="24"/>
          <w:szCs w:val="24"/>
          <w:lang w:eastAsia="uk-UA"/>
        </w:rPr>
        <w:t>3.3. Відповідальна особа вносить відомості до Реєстру в триденний строк з дня їх надходження.</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152FBD">
        <w:rPr>
          <w:rFonts w:ascii="Times New Roman" w:eastAsia="Times New Roman" w:hAnsi="Times New Roman" w:cs="Times New Roman"/>
          <w:color w:val="000000"/>
          <w:sz w:val="24"/>
          <w:szCs w:val="24"/>
          <w:lang w:eastAsia="uk-UA"/>
        </w:rPr>
        <w:t>3.4. Керівники структурних підрозділів та територіальних органів Держатомрегулювання України, до компетенції яких належить організація ліцензування діяльності у сфері використання ядерної енергії, забезпечують достовірність, повноту і своєчасність надання відомостей для внесення до Реєстру, а відповідність відомостей, внесених до Реєстру, відомостям, наданим структурними підрозділами або територіальними органами Держатомрегулювання України, забезпечує відповідальна особа.</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152FBD">
        <w:rPr>
          <w:rFonts w:ascii="Times New Roman" w:eastAsia="Times New Roman" w:hAnsi="Times New Roman" w:cs="Times New Roman"/>
          <w:color w:val="000000"/>
          <w:sz w:val="24"/>
          <w:szCs w:val="24"/>
          <w:lang w:eastAsia="uk-UA"/>
        </w:rPr>
        <w:t>3.5. Користувачами Реєстру є органи державної влади, органи місцевого самоврядування, юридичні та фізичні особи, іноземні громадяни та особи без громадянства.</w:t>
      </w:r>
    </w:p>
    <w:p w:rsidR="00152FBD" w:rsidRPr="00152FBD" w:rsidRDefault="00152FBD" w:rsidP="00152FB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152FBD">
        <w:rPr>
          <w:rFonts w:ascii="Times New Roman" w:eastAsia="Times New Roman" w:hAnsi="Times New Roman" w:cs="Times New Roman"/>
          <w:color w:val="000000"/>
          <w:sz w:val="24"/>
          <w:szCs w:val="24"/>
          <w:lang w:eastAsia="uk-UA"/>
        </w:rPr>
        <w:t>Відомості з Реєстру надаються безкоштовно.</w:t>
      </w:r>
    </w:p>
    <w:tbl>
      <w:tblPr>
        <w:tblW w:w="5000" w:type="pct"/>
        <w:tblCellMar>
          <w:left w:w="0" w:type="dxa"/>
          <w:right w:w="0" w:type="dxa"/>
        </w:tblCellMar>
        <w:tblLook w:val="04A0" w:firstRow="1" w:lastRow="0" w:firstColumn="1" w:lastColumn="0" w:noHBand="0" w:noVBand="1"/>
      </w:tblPr>
      <w:tblGrid>
        <w:gridCol w:w="4046"/>
        <w:gridCol w:w="5587"/>
      </w:tblGrid>
      <w:tr w:rsidR="00152FBD" w:rsidRPr="00152FBD" w:rsidTr="00152FBD">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150" w:line="240" w:lineRule="auto"/>
              <w:jc w:val="center"/>
              <w:rPr>
                <w:rFonts w:ascii="Times New Roman" w:eastAsia="Times New Roman" w:hAnsi="Times New Roman" w:cs="Times New Roman"/>
                <w:sz w:val="24"/>
                <w:szCs w:val="24"/>
                <w:lang w:eastAsia="uk-UA"/>
              </w:rPr>
            </w:pPr>
            <w:bookmarkStart w:id="41" w:name="n41"/>
            <w:bookmarkEnd w:id="41"/>
            <w:r w:rsidRPr="00152FBD">
              <w:rPr>
                <w:rFonts w:ascii="Times New Roman" w:eastAsia="Times New Roman" w:hAnsi="Times New Roman" w:cs="Times New Roman"/>
                <w:b/>
                <w:bCs/>
                <w:color w:val="000000"/>
                <w:sz w:val="24"/>
                <w:szCs w:val="24"/>
                <w:lang w:eastAsia="uk-UA"/>
              </w:rPr>
              <w:t>Начальник</w:t>
            </w:r>
            <w:r w:rsidRPr="00152FBD">
              <w:rPr>
                <w:rFonts w:ascii="Times New Roman" w:eastAsia="Times New Roman" w:hAnsi="Times New Roman" w:cs="Times New Roman"/>
                <w:sz w:val="24"/>
                <w:szCs w:val="24"/>
                <w:lang w:eastAsia="uk-UA"/>
              </w:rPr>
              <w:t> </w:t>
            </w: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Юридичного відділу</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152FBD" w:rsidRPr="00152FBD" w:rsidRDefault="00152FBD" w:rsidP="00152FBD">
            <w:pPr>
              <w:spacing w:before="300" w:after="0" w:line="240" w:lineRule="auto"/>
              <w:jc w:val="right"/>
              <w:rPr>
                <w:rFonts w:ascii="Times New Roman" w:eastAsia="Times New Roman" w:hAnsi="Times New Roman" w:cs="Times New Roman"/>
                <w:sz w:val="24"/>
                <w:szCs w:val="24"/>
                <w:lang w:eastAsia="uk-UA"/>
              </w:rPr>
            </w:pPr>
            <w:r w:rsidRPr="00152FBD">
              <w:rPr>
                <w:rFonts w:ascii="Times New Roman" w:eastAsia="Times New Roman" w:hAnsi="Times New Roman" w:cs="Times New Roman"/>
                <w:sz w:val="24"/>
                <w:szCs w:val="24"/>
                <w:lang w:eastAsia="uk-UA"/>
              </w:rPr>
              <w:br/>
            </w:r>
            <w:r w:rsidRPr="00152FBD">
              <w:rPr>
                <w:rFonts w:ascii="Times New Roman" w:eastAsia="Times New Roman" w:hAnsi="Times New Roman" w:cs="Times New Roman"/>
                <w:b/>
                <w:bCs/>
                <w:color w:val="000000"/>
                <w:sz w:val="24"/>
                <w:szCs w:val="24"/>
                <w:lang w:eastAsia="uk-UA"/>
              </w:rPr>
              <w:t>В.Г. Матвєєва</w:t>
            </w:r>
          </w:p>
        </w:tc>
      </w:tr>
    </w:tbl>
    <w:p w:rsidR="00A62C76" w:rsidRDefault="00E755F7"/>
    <w:sectPr w:rsidR="00A62C76">
      <w:footerReference w:type="defaul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F7" w:rsidRDefault="00E755F7" w:rsidP="00152FBD">
      <w:pPr>
        <w:spacing w:after="0" w:line="240" w:lineRule="auto"/>
      </w:pPr>
      <w:r>
        <w:separator/>
      </w:r>
    </w:p>
  </w:endnote>
  <w:endnote w:type="continuationSeparator" w:id="0">
    <w:p w:rsidR="00E755F7" w:rsidRDefault="00E755F7" w:rsidP="0015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878683"/>
      <w:docPartObj>
        <w:docPartGallery w:val="Page Numbers (Bottom of Page)"/>
        <w:docPartUnique/>
      </w:docPartObj>
    </w:sdtPr>
    <w:sdtEndPr/>
    <w:sdtContent>
      <w:p w:rsidR="00152FBD" w:rsidRPr="002728B3" w:rsidRDefault="00152FBD" w:rsidP="002728B3">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2728B3" w:rsidRPr="002728B3">
          <w:rPr>
            <w:noProof/>
            <w:lang w:val="ru-RU"/>
          </w:rPr>
          <w:t>3</w:t>
        </w:r>
        <w:r>
          <w:fldChar w:fldCharType="end"/>
        </w:r>
        <w:r w:rsidR="002728B3" w:rsidRPr="00C62272">
          <w:rPr>
            <w:rFonts w:ascii="Antiqua" w:eastAsia="Times New Roman" w:hAnsi="Antiqua" w:cs="Times New Roman"/>
            <w:b/>
            <w:sz w:val="18"/>
            <w:szCs w:val="18"/>
            <w:lang w:eastAsia="ru-RU"/>
          </w:rPr>
          <w:t xml:space="preserve"> </w:t>
        </w:r>
        <w:r w:rsidR="002728B3">
          <w:rPr>
            <w:rFonts w:ascii="Antiqua" w:eastAsia="Times New Roman" w:hAnsi="Antiqua" w:cs="Times New Roman"/>
            <w:b/>
            <w:sz w:val="18"/>
            <w:szCs w:val="18"/>
            <w:lang w:eastAsia="ru-RU"/>
          </w:rPr>
          <w:t xml:space="preserve">                                                       </w:t>
        </w:r>
        <w:r w:rsidR="002728B3" w:rsidRPr="00C62272">
          <w:rPr>
            <w:rFonts w:ascii="Antiqua" w:eastAsia="Times New Roman" w:hAnsi="Antiqua" w:cs="Times New Roman"/>
            <w:b/>
            <w:sz w:val="18"/>
            <w:szCs w:val="18"/>
            <w:lang w:eastAsia="ru-RU"/>
          </w:rPr>
          <w:t>https://law-med.com.ua</w:t>
        </w:r>
      </w:p>
    </w:sdtContent>
  </w:sdt>
  <w:p w:rsidR="00152FBD" w:rsidRDefault="00152F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F7" w:rsidRDefault="00E755F7" w:rsidP="00152FBD">
      <w:pPr>
        <w:spacing w:after="0" w:line="240" w:lineRule="auto"/>
      </w:pPr>
      <w:r>
        <w:separator/>
      </w:r>
    </w:p>
  </w:footnote>
  <w:footnote w:type="continuationSeparator" w:id="0">
    <w:p w:rsidR="00E755F7" w:rsidRDefault="00E755F7" w:rsidP="00152F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A7"/>
    <w:rsid w:val="00152FBD"/>
    <w:rsid w:val="002728B3"/>
    <w:rsid w:val="00453DEA"/>
    <w:rsid w:val="008E16CC"/>
    <w:rsid w:val="00B205A7"/>
    <w:rsid w:val="00E755F7"/>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CBD57-74D8-4F6D-B911-A727539B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F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52FBD"/>
  </w:style>
  <w:style w:type="paragraph" w:styleId="a5">
    <w:name w:val="footer"/>
    <w:basedOn w:val="a"/>
    <w:link w:val="a6"/>
    <w:uiPriority w:val="99"/>
    <w:unhideWhenUsed/>
    <w:rsid w:val="00152F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5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4170">
      <w:bodyDiv w:val="1"/>
      <w:marLeft w:val="0"/>
      <w:marRight w:val="0"/>
      <w:marTop w:val="0"/>
      <w:marBottom w:val="0"/>
      <w:divBdr>
        <w:top w:val="none" w:sz="0" w:space="0" w:color="auto"/>
        <w:left w:val="none" w:sz="0" w:space="0" w:color="auto"/>
        <w:bottom w:val="none" w:sz="0" w:space="0" w:color="auto"/>
        <w:right w:val="none" w:sz="0" w:space="0" w:color="auto"/>
      </w:divBdr>
      <w:divsChild>
        <w:div w:id="1114208569">
          <w:marLeft w:val="0"/>
          <w:marRight w:val="0"/>
          <w:marTop w:val="150"/>
          <w:marBottom w:val="150"/>
          <w:divBdr>
            <w:top w:val="none" w:sz="0" w:space="0" w:color="auto"/>
            <w:left w:val="none" w:sz="0" w:space="0" w:color="auto"/>
            <w:bottom w:val="none" w:sz="0" w:space="0" w:color="auto"/>
            <w:right w:val="none" w:sz="0" w:space="0" w:color="auto"/>
          </w:divBdr>
        </w:div>
        <w:div w:id="981423951">
          <w:marLeft w:val="0"/>
          <w:marRight w:val="0"/>
          <w:marTop w:val="0"/>
          <w:marBottom w:val="150"/>
          <w:divBdr>
            <w:top w:val="none" w:sz="0" w:space="0" w:color="auto"/>
            <w:left w:val="none" w:sz="0" w:space="0" w:color="auto"/>
            <w:bottom w:val="none" w:sz="0" w:space="0" w:color="auto"/>
            <w:right w:val="none" w:sz="0" w:space="0" w:color="auto"/>
          </w:divBdr>
        </w:div>
        <w:div w:id="1646161704">
          <w:marLeft w:val="0"/>
          <w:marRight w:val="0"/>
          <w:marTop w:val="0"/>
          <w:marBottom w:val="150"/>
          <w:divBdr>
            <w:top w:val="none" w:sz="0" w:space="0" w:color="auto"/>
            <w:left w:val="none" w:sz="0" w:space="0" w:color="auto"/>
            <w:bottom w:val="none" w:sz="0" w:space="0" w:color="auto"/>
            <w:right w:val="none" w:sz="0" w:space="0" w:color="auto"/>
          </w:divBdr>
        </w:div>
        <w:div w:id="14478913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03/201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zakon.rada.gov.ua/laws/show/1370-14" TargetMode="External"/><Relationship Id="rId12" Type="http://schemas.openxmlformats.org/officeDocument/2006/relationships/hyperlink" Target="https://zakon.rada.gov.ua/laws/show/z1141-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39/95-%D0%B2%D1%8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zakon.rada.gov.ua/laws/show/1370-14" TargetMode="External"/><Relationship Id="rId4" Type="http://schemas.openxmlformats.org/officeDocument/2006/relationships/footnotes" Target="footnotes.xml"/><Relationship Id="rId9" Type="http://schemas.openxmlformats.org/officeDocument/2006/relationships/hyperlink" Target="https://zakon.rada.gov.ua/laws/show/z1141-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3910</Words>
  <Characters>2229</Characters>
  <Application>Microsoft Office Word</Application>
  <DocSecurity>0</DocSecurity>
  <Lines>18</Lines>
  <Paragraphs>12</Paragraphs>
  <ScaleCrop>false</ScaleCrop>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2019-02-20T23:18:00Z</dcterms:created>
  <dcterms:modified xsi:type="dcterms:W3CDTF">2019-02-20T23:30:00Z</dcterms:modified>
</cp:coreProperties>
</file>